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190A" w14:textId="29B799A6" w:rsidR="00F4706C" w:rsidRPr="00F4706C" w:rsidRDefault="00F4706C" w:rsidP="00F4706C">
      <w:pPr>
        <w:rPr>
          <w:b/>
          <w:bCs/>
          <w:sz w:val="28"/>
          <w:szCs w:val="28"/>
        </w:rPr>
      </w:pPr>
      <w:r w:rsidRPr="00F4706C">
        <w:rPr>
          <w:b/>
          <w:bCs/>
          <w:sz w:val="28"/>
          <w:szCs w:val="28"/>
        </w:rPr>
        <w:t>Verksamhetsplan 202</w:t>
      </w:r>
      <w:r>
        <w:rPr>
          <w:b/>
          <w:bCs/>
          <w:sz w:val="28"/>
          <w:szCs w:val="28"/>
        </w:rPr>
        <w:t>6</w:t>
      </w:r>
      <w:r w:rsidRPr="00F4706C">
        <w:rPr>
          <w:b/>
          <w:bCs/>
          <w:sz w:val="28"/>
          <w:szCs w:val="28"/>
        </w:rPr>
        <w:t xml:space="preserve"> – Halmstads Riksteaterförening</w:t>
      </w:r>
    </w:p>
    <w:p w14:paraId="5A7BD9D2" w14:textId="77777777" w:rsidR="005540B9" w:rsidRPr="005540B9" w:rsidRDefault="005540B9" w:rsidP="005540B9">
      <w:pPr>
        <w:rPr>
          <w:b/>
          <w:bCs/>
        </w:rPr>
      </w:pPr>
      <w:r w:rsidRPr="005540B9">
        <w:rPr>
          <w:b/>
          <w:bCs/>
        </w:rPr>
        <w:t>1. Inledning och syfte</w:t>
      </w:r>
    </w:p>
    <w:p w14:paraId="709EA516" w14:textId="0A03449E" w:rsidR="005540B9" w:rsidRDefault="005540B9" w:rsidP="005540B9">
      <w:pPr>
        <w:rPr>
          <w:rFonts w:ascii="Times New Roman" w:hAnsi="Times New Roman" w:cs="Times New Roman"/>
        </w:rPr>
      </w:pPr>
      <w:r w:rsidRPr="00221DD4">
        <w:rPr>
          <w:rFonts w:ascii="Times New Roman" w:hAnsi="Times New Roman" w:cs="Times New Roman"/>
        </w:rPr>
        <w:t>Halmstads Riksteaterförening</w:t>
      </w:r>
      <w:r w:rsidRPr="005540B9">
        <w:rPr>
          <w:rFonts w:ascii="Times New Roman" w:hAnsi="Times New Roman" w:cs="Times New Roman"/>
        </w:rPr>
        <w:t xml:space="preserve"> är en ideell kulturförening vars uppdrag är att främja och tillgängliggöra professionell scenkonst för invånare i hela kommunen. Verksamheten utgår från föreningens stadgar, kulturpolitiska mål och en strävan efter att erbjuda ett brett, aktuellt och inkluderande kulturutbud.</w:t>
      </w:r>
    </w:p>
    <w:p w14:paraId="0576FB31" w14:textId="77777777" w:rsidR="00DE6ADE" w:rsidRPr="0035251E" w:rsidRDefault="00DE6ADE" w:rsidP="005540B9">
      <w:pPr>
        <w:rPr>
          <w:rFonts w:ascii="Times New Roman" w:hAnsi="Times New Roman" w:cs="Times New Roman"/>
        </w:rPr>
      </w:pPr>
    </w:p>
    <w:p w14:paraId="11303EB2" w14:textId="77777777" w:rsidR="005540B9" w:rsidRPr="005540B9" w:rsidRDefault="005540B9" w:rsidP="005540B9">
      <w:pPr>
        <w:rPr>
          <w:b/>
          <w:bCs/>
        </w:rPr>
      </w:pPr>
      <w:r w:rsidRPr="005540B9">
        <w:rPr>
          <w:b/>
          <w:bCs/>
        </w:rPr>
        <w:t>2. Omvärldsanalys och nuläge</w:t>
      </w:r>
    </w:p>
    <w:p w14:paraId="02E1F654" w14:textId="1AD84DC4" w:rsidR="005540B9" w:rsidRPr="005540B9" w:rsidRDefault="005540B9" w:rsidP="005540B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 xml:space="preserve">Det professionella </w:t>
      </w:r>
      <w:r w:rsidR="00221DD4" w:rsidRPr="00221DD4">
        <w:rPr>
          <w:rFonts w:ascii="Times New Roman" w:hAnsi="Times New Roman" w:cs="Times New Roman"/>
        </w:rPr>
        <w:t>teater- och dans</w:t>
      </w:r>
      <w:r w:rsidRPr="005540B9">
        <w:rPr>
          <w:rFonts w:ascii="Times New Roman" w:hAnsi="Times New Roman" w:cs="Times New Roman"/>
        </w:rPr>
        <w:t>utbudet i kommunen är begränsat, vilket skapar både möjligheter och utmaningar.</w:t>
      </w:r>
    </w:p>
    <w:p w14:paraId="31B3A8D1" w14:textId="68DB4477" w:rsidR="005540B9" w:rsidRPr="005540B9" w:rsidRDefault="005540B9" w:rsidP="005540B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Kommersiella aktörer dominerar bokningar av större scener, vilket försvårar tillgång</w:t>
      </w:r>
      <w:r w:rsidR="001F2AA4">
        <w:rPr>
          <w:rFonts w:ascii="Times New Roman" w:hAnsi="Times New Roman" w:cs="Times New Roman"/>
        </w:rPr>
        <w:t>en</w:t>
      </w:r>
      <w:r w:rsidRPr="005540B9">
        <w:rPr>
          <w:rFonts w:ascii="Times New Roman" w:hAnsi="Times New Roman" w:cs="Times New Roman"/>
        </w:rPr>
        <w:t xml:space="preserve"> till </w:t>
      </w:r>
      <w:r w:rsidR="00221DD4" w:rsidRPr="00221DD4">
        <w:rPr>
          <w:rFonts w:ascii="Times New Roman" w:hAnsi="Times New Roman" w:cs="Times New Roman"/>
        </w:rPr>
        <w:t>Halmstads Teater och Kulturhuset Najaden</w:t>
      </w:r>
      <w:r w:rsidRPr="005540B9">
        <w:rPr>
          <w:rFonts w:ascii="Times New Roman" w:hAnsi="Times New Roman" w:cs="Times New Roman"/>
        </w:rPr>
        <w:t>.</w:t>
      </w:r>
    </w:p>
    <w:p w14:paraId="54602B86" w14:textId="2B4EC002" w:rsidR="005540B9" w:rsidRPr="005540B9" w:rsidRDefault="005540B9" w:rsidP="005540B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Publiken är heterogen, med stora skillnader mellan målgrupper för olika evenemang (t</w:t>
      </w:r>
      <w:r w:rsidR="00221DD4">
        <w:rPr>
          <w:rFonts w:ascii="Times New Roman" w:hAnsi="Times New Roman" w:cs="Times New Roman"/>
        </w:rPr>
        <w:t>ill exempel</w:t>
      </w:r>
      <w:r w:rsidRPr="005540B9">
        <w:rPr>
          <w:rFonts w:ascii="Times New Roman" w:hAnsi="Times New Roman" w:cs="Times New Roman"/>
        </w:rPr>
        <w:t xml:space="preserve"> lunchteater vs. kvällsföreställningar).</w:t>
      </w:r>
    </w:p>
    <w:p w14:paraId="08729D1C" w14:textId="58935B64" w:rsidR="005540B9" w:rsidRPr="005540B9" w:rsidRDefault="0093034D" w:rsidP="005540B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Då </w:t>
      </w:r>
      <w:r w:rsidR="0096235B">
        <w:rPr>
          <w:rFonts w:ascii="Times New Roman" w:hAnsi="Times New Roman" w:cs="Times New Roman"/>
        </w:rPr>
        <w:t xml:space="preserve">Region Halland ger ett kraftigt minskat stöd till Riksteatern Halland </w:t>
      </w:r>
      <w:r w:rsidR="0096235B">
        <w:rPr>
          <w:rFonts w:ascii="Times New Roman" w:hAnsi="Times New Roman" w:cs="Times New Roman"/>
        </w:rPr>
        <w:t xml:space="preserve">tvingas personalen sägas upp vilket innebär att </w:t>
      </w:r>
      <w:r w:rsidR="00E12700">
        <w:rPr>
          <w:rFonts w:ascii="Times New Roman" w:hAnsi="Times New Roman" w:cs="Times New Roman"/>
        </w:rPr>
        <w:t>föreningens</w:t>
      </w:r>
      <w:r>
        <w:rPr>
          <w:rFonts w:ascii="Times New Roman" w:hAnsi="Times New Roman" w:cs="Times New Roman"/>
        </w:rPr>
        <w:t xml:space="preserve"> </w:t>
      </w:r>
      <w:r w:rsidR="00284047">
        <w:rPr>
          <w:rFonts w:ascii="Times New Roman" w:hAnsi="Times New Roman" w:cs="Times New Roman"/>
        </w:rPr>
        <w:t>kommunikatör avslutar sin tjänst (30 %) under sommaren 2026</w:t>
      </w:r>
      <w:r w:rsidR="00E12700">
        <w:rPr>
          <w:rFonts w:ascii="Times New Roman" w:hAnsi="Times New Roman" w:cs="Times New Roman"/>
        </w:rPr>
        <w:t xml:space="preserve">. </w:t>
      </w:r>
      <w:r w:rsidR="0096235B">
        <w:rPr>
          <w:rFonts w:ascii="Times New Roman" w:hAnsi="Times New Roman" w:cs="Times New Roman"/>
        </w:rPr>
        <w:t>Detta innebär mer arbete och press</w:t>
      </w:r>
      <w:r w:rsidR="00F46F8F">
        <w:rPr>
          <w:rFonts w:ascii="Times New Roman" w:hAnsi="Times New Roman" w:cs="Times New Roman"/>
        </w:rPr>
        <w:t xml:space="preserve"> på styrelsens ledamöter.</w:t>
      </w:r>
    </w:p>
    <w:p w14:paraId="52B1E48F" w14:textId="0486705A" w:rsidR="005540B9" w:rsidRPr="005540B9" w:rsidRDefault="005540B9" w:rsidP="005540B9">
      <w:pPr>
        <w:rPr>
          <w:b/>
          <w:bCs/>
        </w:rPr>
      </w:pPr>
    </w:p>
    <w:p w14:paraId="0D9A1160" w14:textId="69DD3792" w:rsidR="005540B9" w:rsidRPr="005540B9" w:rsidRDefault="005540B9" w:rsidP="005540B9">
      <w:pPr>
        <w:rPr>
          <w:b/>
          <w:bCs/>
        </w:rPr>
      </w:pPr>
      <w:r w:rsidRPr="005540B9">
        <w:rPr>
          <w:b/>
          <w:bCs/>
        </w:rPr>
        <w:t>3. Övergripande mål 202</w:t>
      </w:r>
      <w:r w:rsidR="009A785F">
        <w:rPr>
          <w:b/>
          <w:bCs/>
        </w:rPr>
        <w:t>6</w:t>
      </w:r>
    </w:p>
    <w:p w14:paraId="6A995807" w14:textId="77777777" w:rsidR="005540B9" w:rsidRPr="005540B9" w:rsidRDefault="005540B9" w:rsidP="00FD1E1D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Erbjuda ett varierat och kvalitativt scenkonstutbud inom teater, musik, opera, dans och angränsande konstformer.</w:t>
      </w:r>
    </w:p>
    <w:p w14:paraId="17D301AD" w14:textId="77777777" w:rsidR="005540B9" w:rsidRPr="005540B9" w:rsidRDefault="005540B9" w:rsidP="00FD1E1D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Bredda och stärka publiken, särskilt bland yngre vuxna och studenter.</w:t>
      </w:r>
    </w:p>
    <w:p w14:paraId="14F40A5D" w14:textId="77777777" w:rsidR="005540B9" w:rsidRPr="005540B9" w:rsidRDefault="005540B9" w:rsidP="00FD1E1D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Utveckla föreningens samarbeten med lokala och regionala aktörer.</w:t>
      </w:r>
    </w:p>
    <w:p w14:paraId="7F35B303" w14:textId="77777777" w:rsidR="005540B9" w:rsidRPr="005540B9" w:rsidRDefault="005540B9" w:rsidP="00FD1E1D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Öka föreningens synlighet genom strategisk kommunikation och marknadsföring.</w:t>
      </w:r>
    </w:p>
    <w:p w14:paraId="100AAC73" w14:textId="77777777" w:rsidR="004D2963" w:rsidRDefault="004D2963" w:rsidP="005540B9">
      <w:pPr>
        <w:rPr>
          <w:b/>
          <w:bCs/>
        </w:rPr>
      </w:pPr>
    </w:p>
    <w:p w14:paraId="49621428" w14:textId="191D7A1E" w:rsidR="005540B9" w:rsidRPr="005540B9" w:rsidRDefault="004D2963" w:rsidP="005540B9">
      <w:pPr>
        <w:rPr>
          <w:b/>
          <w:bCs/>
        </w:rPr>
      </w:pPr>
      <w:r>
        <w:rPr>
          <w:b/>
          <w:bCs/>
        </w:rPr>
        <w:t>4</w:t>
      </w:r>
      <w:r w:rsidR="005540B9" w:rsidRPr="005540B9">
        <w:rPr>
          <w:b/>
          <w:bCs/>
        </w:rPr>
        <w:t>. Programverksamhet 202</w:t>
      </w:r>
      <w:r w:rsidR="009A785F">
        <w:rPr>
          <w:b/>
          <w:bCs/>
        </w:rPr>
        <w:t>6</w:t>
      </w:r>
    </w:p>
    <w:p w14:paraId="52AC1374" w14:textId="0C76A18D" w:rsidR="005540B9" w:rsidRDefault="004D2963" w:rsidP="005540B9">
      <w:pPr>
        <w:rPr>
          <w:b/>
          <w:bCs/>
        </w:rPr>
      </w:pPr>
      <w:r>
        <w:rPr>
          <w:b/>
          <w:bCs/>
        </w:rPr>
        <w:t>4</w:t>
      </w:r>
      <w:r w:rsidR="005540B9" w:rsidRPr="005540B9">
        <w:rPr>
          <w:b/>
          <w:bCs/>
        </w:rPr>
        <w:t xml:space="preserve">.1 </w:t>
      </w:r>
      <w:r w:rsidRPr="004D2963">
        <w:t>A</w:t>
      </w:r>
      <w:r w:rsidR="005540B9" w:rsidRPr="005540B9">
        <w:t>rrangemang</w:t>
      </w:r>
      <w:r>
        <w:t xml:space="preserve"> i centralort</w:t>
      </w:r>
    </w:p>
    <w:p w14:paraId="03ACC5BC" w14:textId="47C45B9F" w:rsidR="00FD1E1D" w:rsidRPr="00FD1E1D" w:rsidRDefault="00FD1E1D" w:rsidP="00FD1E1D">
      <w:pPr>
        <w:pStyle w:val="Liststycke"/>
        <w:numPr>
          <w:ilvl w:val="0"/>
          <w:numId w:val="13"/>
        </w:numPr>
        <w:rPr>
          <w:rFonts w:ascii="Times New Roman" w:hAnsi="Times New Roman" w:cs="Times New Roman"/>
        </w:rPr>
      </w:pPr>
      <w:r w:rsidRPr="00FD1E1D">
        <w:rPr>
          <w:rFonts w:ascii="Times New Roman" w:hAnsi="Times New Roman" w:cs="Times New Roman"/>
        </w:rPr>
        <w:t>Lunchteat</w:t>
      </w:r>
      <w:r>
        <w:rPr>
          <w:rFonts w:ascii="Times New Roman" w:hAnsi="Times New Roman" w:cs="Times New Roman"/>
        </w:rPr>
        <w:t>rar</w:t>
      </w:r>
    </w:p>
    <w:p w14:paraId="73B5AC5F" w14:textId="44568A39" w:rsidR="00FD1E1D" w:rsidRPr="00FD1E1D" w:rsidRDefault="00FD1E1D" w:rsidP="00FD1E1D">
      <w:pPr>
        <w:pStyle w:val="Liststycke"/>
        <w:numPr>
          <w:ilvl w:val="0"/>
          <w:numId w:val="13"/>
        </w:numPr>
        <w:rPr>
          <w:rFonts w:ascii="Times New Roman" w:hAnsi="Times New Roman" w:cs="Times New Roman"/>
        </w:rPr>
      </w:pPr>
      <w:r w:rsidRPr="00FD1E1D">
        <w:rPr>
          <w:rFonts w:ascii="Times New Roman" w:hAnsi="Times New Roman" w:cs="Times New Roman"/>
        </w:rPr>
        <w:t>Operor från Metropolitan i New York</w:t>
      </w:r>
    </w:p>
    <w:p w14:paraId="1EF58D28" w14:textId="1D949AAF" w:rsidR="00FD1E1D" w:rsidRPr="00FD1E1D" w:rsidRDefault="00FD1E1D" w:rsidP="00FD1E1D">
      <w:pPr>
        <w:pStyle w:val="Liststycke"/>
        <w:numPr>
          <w:ilvl w:val="0"/>
          <w:numId w:val="13"/>
        </w:numPr>
        <w:rPr>
          <w:rFonts w:ascii="Times New Roman" w:hAnsi="Times New Roman" w:cs="Times New Roman"/>
        </w:rPr>
      </w:pPr>
      <w:r w:rsidRPr="00FD1E1D">
        <w:rPr>
          <w:rFonts w:ascii="Times New Roman" w:hAnsi="Times New Roman" w:cs="Times New Roman"/>
        </w:rPr>
        <w:t>Teaterföreställningar på kvällstid</w:t>
      </w:r>
    </w:p>
    <w:p w14:paraId="50D78588" w14:textId="398BF05F" w:rsidR="00FD1E1D" w:rsidRPr="004D2963" w:rsidRDefault="00FD1E1D" w:rsidP="004D2963">
      <w:pPr>
        <w:pStyle w:val="Liststycke"/>
        <w:numPr>
          <w:ilvl w:val="0"/>
          <w:numId w:val="13"/>
        </w:numPr>
        <w:rPr>
          <w:rFonts w:ascii="Times New Roman" w:hAnsi="Times New Roman" w:cs="Times New Roman"/>
        </w:rPr>
      </w:pPr>
      <w:r w:rsidRPr="00FD1E1D">
        <w:rPr>
          <w:rFonts w:ascii="Times New Roman" w:hAnsi="Times New Roman" w:cs="Times New Roman"/>
        </w:rPr>
        <w:t>Musikal</w:t>
      </w:r>
      <w:r>
        <w:rPr>
          <w:rFonts w:ascii="Times New Roman" w:hAnsi="Times New Roman" w:cs="Times New Roman"/>
        </w:rPr>
        <w:t>er;</w:t>
      </w:r>
      <w:r w:rsidRPr="00FD1E1D">
        <w:rPr>
          <w:rFonts w:ascii="Times New Roman" w:hAnsi="Times New Roman" w:cs="Times New Roman"/>
        </w:rPr>
        <w:t xml:space="preserve"> dels gemensam resa till Göteborgsoperan</w:t>
      </w:r>
      <w:r>
        <w:rPr>
          <w:rFonts w:ascii="Times New Roman" w:hAnsi="Times New Roman" w:cs="Times New Roman"/>
        </w:rPr>
        <w:t xml:space="preserve">, </w:t>
      </w:r>
      <w:r w:rsidRPr="00FD1E1D">
        <w:rPr>
          <w:rFonts w:ascii="Times New Roman" w:hAnsi="Times New Roman" w:cs="Times New Roman"/>
        </w:rPr>
        <w:t>dels gäst</w:t>
      </w:r>
      <w:r>
        <w:rPr>
          <w:rFonts w:ascii="Times New Roman" w:hAnsi="Times New Roman" w:cs="Times New Roman"/>
        </w:rPr>
        <w:t>spel från Malmö Opera</w:t>
      </w:r>
    </w:p>
    <w:p w14:paraId="5128EE0F" w14:textId="77777777" w:rsidR="00DE6ADE" w:rsidRDefault="00DE6ADE" w:rsidP="005540B9">
      <w:pPr>
        <w:rPr>
          <w:b/>
          <w:bCs/>
        </w:rPr>
      </w:pPr>
    </w:p>
    <w:p w14:paraId="0B90E317" w14:textId="408F3675" w:rsidR="005540B9" w:rsidRPr="005540B9" w:rsidRDefault="004D2963" w:rsidP="005540B9">
      <w:pPr>
        <w:rPr>
          <w:b/>
          <w:bCs/>
        </w:rPr>
      </w:pPr>
      <w:r>
        <w:rPr>
          <w:b/>
          <w:bCs/>
        </w:rPr>
        <w:lastRenderedPageBreak/>
        <w:t>4</w:t>
      </w:r>
      <w:r w:rsidR="005540B9" w:rsidRPr="005540B9">
        <w:rPr>
          <w:b/>
          <w:bCs/>
        </w:rPr>
        <w:t xml:space="preserve">.2 </w:t>
      </w:r>
      <w:r w:rsidR="005540B9" w:rsidRPr="005540B9">
        <w:t>Arrangemang utanför centralorten</w:t>
      </w:r>
    </w:p>
    <w:p w14:paraId="5064AB37" w14:textId="1004D02F" w:rsidR="005540B9" w:rsidRPr="005540B9" w:rsidRDefault="00221DD4" w:rsidP="005540B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21DD4">
        <w:rPr>
          <w:rFonts w:ascii="Times New Roman" w:hAnsi="Times New Roman" w:cs="Times New Roman"/>
        </w:rPr>
        <w:t>Fortsatt s</w:t>
      </w:r>
      <w:r w:rsidR="005540B9" w:rsidRPr="005540B9">
        <w:rPr>
          <w:rFonts w:ascii="Times New Roman" w:hAnsi="Times New Roman" w:cs="Times New Roman"/>
        </w:rPr>
        <w:t xml:space="preserve">amarbete med samhälls- och bygdegårdsföreningar i kommunen för att möjliggöra föreställningar utanför </w:t>
      </w:r>
      <w:r w:rsidRPr="00221DD4">
        <w:rPr>
          <w:rFonts w:ascii="Times New Roman" w:hAnsi="Times New Roman" w:cs="Times New Roman"/>
        </w:rPr>
        <w:t>centralorten.</w:t>
      </w:r>
    </w:p>
    <w:p w14:paraId="4B4C86B4" w14:textId="050E17F7" w:rsidR="005540B9" w:rsidRPr="005540B9" w:rsidRDefault="005540B9" w:rsidP="00221DD4">
      <w:pPr>
        <w:numPr>
          <w:ilvl w:val="0"/>
          <w:numId w:val="6"/>
        </w:numPr>
        <w:rPr>
          <w:b/>
          <w:bCs/>
        </w:rPr>
      </w:pPr>
      <w:r w:rsidRPr="005540B9">
        <w:rPr>
          <w:rFonts w:ascii="Times New Roman" w:hAnsi="Times New Roman" w:cs="Times New Roman"/>
        </w:rPr>
        <w:t>Vid behov hyra spelplatser utanför centralorten och arrangera egna föreställningar i direkt regi</w:t>
      </w:r>
      <w:r w:rsidRPr="005540B9">
        <w:rPr>
          <w:b/>
          <w:bCs/>
        </w:rPr>
        <w:t>.</w:t>
      </w:r>
    </w:p>
    <w:p w14:paraId="785E7790" w14:textId="79A8C929" w:rsidR="005540B9" w:rsidRPr="005540B9" w:rsidRDefault="004D2963" w:rsidP="005540B9">
      <w:pPr>
        <w:rPr>
          <w:b/>
          <w:bCs/>
        </w:rPr>
      </w:pPr>
      <w:r>
        <w:rPr>
          <w:b/>
          <w:bCs/>
        </w:rPr>
        <w:t>5</w:t>
      </w:r>
      <w:r w:rsidR="005540B9" w:rsidRPr="005540B9">
        <w:rPr>
          <w:b/>
          <w:bCs/>
        </w:rPr>
        <w:t>. Samverkan och partnerskap</w:t>
      </w:r>
    </w:p>
    <w:p w14:paraId="5B1DBBF5" w14:textId="77777777" w:rsidR="005540B9" w:rsidRPr="005540B9" w:rsidRDefault="005540B9" w:rsidP="005540B9">
      <w:pPr>
        <w:rPr>
          <w:b/>
          <w:bCs/>
        </w:rPr>
      </w:pPr>
      <w:r w:rsidRPr="005540B9">
        <w:rPr>
          <w:b/>
          <w:bCs/>
        </w:rPr>
        <w:t>Föreningen avser att:</w:t>
      </w:r>
    </w:p>
    <w:p w14:paraId="1EC08E88" w14:textId="77777777" w:rsidR="005540B9" w:rsidRPr="005540B9" w:rsidRDefault="005540B9" w:rsidP="005540B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Vidareutveckla samarbetet med Riksteatern Halland.</w:t>
      </w:r>
    </w:p>
    <w:p w14:paraId="5C28B9CB" w14:textId="77777777" w:rsidR="005540B9" w:rsidRPr="005540B9" w:rsidRDefault="005540B9" w:rsidP="005540B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Fördjupa dialogen med Halmstads kommun kring lokaler och kulturpolitiska mål.</w:t>
      </w:r>
    </w:p>
    <w:p w14:paraId="216C780A" w14:textId="308BC59A" w:rsidR="005540B9" w:rsidRPr="005540B9" w:rsidRDefault="005540B9" w:rsidP="005540B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 xml:space="preserve">Utöka samarbetet med föreningar i </w:t>
      </w:r>
      <w:proofErr w:type="spellStart"/>
      <w:r w:rsidRPr="005540B9">
        <w:rPr>
          <w:rFonts w:ascii="Times New Roman" w:hAnsi="Times New Roman" w:cs="Times New Roman"/>
        </w:rPr>
        <w:t>Oskarström</w:t>
      </w:r>
      <w:proofErr w:type="spellEnd"/>
      <w:r w:rsidRPr="005540B9">
        <w:rPr>
          <w:rFonts w:ascii="Times New Roman" w:hAnsi="Times New Roman" w:cs="Times New Roman"/>
        </w:rPr>
        <w:t xml:space="preserve">, Getinge, Slättåkra och andra </w:t>
      </w:r>
      <w:r w:rsidR="00221DD4" w:rsidRPr="00221DD4">
        <w:rPr>
          <w:rFonts w:ascii="Times New Roman" w:hAnsi="Times New Roman" w:cs="Times New Roman"/>
        </w:rPr>
        <w:t>orter om intresse finns.</w:t>
      </w:r>
    </w:p>
    <w:p w14:paraId="5945E28F" w14:textId="77777777" w:rsidR="005540B9" w:rsidRPr="005540B9" w:rsidRDefault="005540B9" w:rsidP="005540B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Arbeta närmare Högskolan i Halmstad för att nå studentpublik.</w:t>
      </w:r>
    </w:p>
    <w:p w14:paraId="69117A5D" w14:textId="4EBA23B4" w:rsidR="005540B9" w:rsidRPr="005540B9" w:rsidRDefault="00221DD4" w:rsidP="005540B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21DD4">
        <w:rPr>
          <w:rFonts w:ascii="Times New Roman" w:hAnsi="Times New Roman" w:cs="Times New Roman"/>
        </w:rPr>
        <w:t xml:space="preserve">Samverka med </w:t>
      </w:r>
      <w:r w:rsidR="00FD1E1D">
        <w:rPr>
          <w:rFonts w:ascii="Times New Roman" w:hAnsi="Times New Roman" w:cs="Times New Roman"/>
        </w:rPr>
        <w:t>stora kulturinstitutioner i södra Sverige</w:t>
      </w:r>
    </w:p>
    <w:p w14:paraId="5B9A229D" w14:textId="62F50878" w:rsidR="005540B9" w:rsidRPr="005540B9" w:rsidRDefault="004D2963" w:rsidP="005540B9">
      <w:pPr>
        <w:rPr>
          <w:b/>
          <w:bCs/>
        </w:rPr>
      </w:pPr>
      <w:r>
        <w:rPr>
          <w:b/>
          <w:bCs/>
        </w:rPr>
        <w:t>6</w:t>
      </w:r>
      <w:r w:rsidR="005540B9" w:rsidRPr="005540B9">
        <w:rPr>
          <w:b/>
          <w:bCs/>
        </w:rPr>
        <w:t>. Kommunikation och marknadsföring</w:t>
      </w:r>
    </w:p>
    <w:p w14:paraId="432EB70E" w14:textId="77777777" w:rsidR="005540B9" w:rsidRPr="005540B9" w:rsidRDefault="005540B9" w:rsidP="005540B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Utveckla digital närvaro via sociala medier, nyhetsbrev och webbplats.</w:t>
      </w:r>
    </w:p>
    <w:p w14:paraId="72315BA4" w14:textId="163C5510" w:rsidR="005540B9" w:rsidRPr="005540B9" w:rsidRDefault="005540B9" w:rsidP="005540B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Öka synligheten på campus</w:t>
      </w:r>
      <w:r w:rsidR="008D12CB">
        <w:rPr>
          <w:rFonts w:ascii="Times New Roman" w:hAnsi="Times New Roman" w:cs="Times New Roman"/>
        </w:rPr>
        <w:t>, gymnasies</w:t>
      </w:r>
      <w:r w:rsidR="0093034D">
        <w:rPr>
          <w:rFonts w:ascii="Times New Roman" w:hAnsi="Times New Roman" w:cs="Times New Roman"/>
        </w:rPr>
        <w:t>kolor</w:t>
      </w:r>
      <w:r w:rsidRPr="005540B9">
        <w:rPr>
          <w:rFonts w:ascii="Times New Roman" w:hAnsi="Times New Roman" w:cs="Times New Roman"/>
        </w:rPr>
        <w:t xml:space="preserve"> och platser där yngre vuxna rör sig.</w:t>
      </w:r>
    </w:p>
    <w:p w14:paraId="6A958E53" w14:textId="77777777" w:rsidR="005540B9" w:rsidRPr="005540B9" w:rsidRDefault="005540B9" w:rsidP="005540B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Förbättra informationsmaterial och målgruppsanpassa kommunikationen.</w:t>
      </w:r>
    </w:p>
    <w:p w14:paraId="0681E7CA" w14:textId="53292A4C" w:rsidR="005540B9" w:rsidRPr="005540B9" w:rsidRDefault="00221DD4" w:rsidP="005540B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21DD4">
        <w:rPr>
          <w:rFonts w:ascii="Times New Roman" w:hAnsi="Times New Roman" w:cs="Times New Roman"/>
        </w:rPr>
        <w:t>Samverka med Akademibokhandeln samt biblioteken i Halmstads kommun gällande litterära scenadaptioner.</w:t>
      </w:r>
    </w:p>
    <w:p w14:paraId="40A5D77F" w14:textId="15B19F5F" w:rsidR="005540B9" w:rsidRPr="005540B9" w:rsidRDefault="005540B9" w:rsidP="005540B9">
      <w:pPr>
        <w:rPr>
          <w:b/>
          <w:bCs/>
        </w:rPr>
      </w:pPr>
    </w:p>
    <w:p w14:paraId="3548F5EF" w14:textId="1F394373" w:rsidR="005540B9" w:rsidRPr="005540B9" w:rsidRDefault="004D2963" w:rsidP="005540B9">
      <w:pPr>
        <w:rPr>
          <w:b/>
          <w:bCs/>
        </w:rPr>
      </w:pPr>
      <w:r>
        <w:rPr>
          <w:b/>
          <w:bCs/>
        </w:rPr>
        <w:t>7</w:t>
      </w:r>
      <w:r w:rsidR="005540B9" w:rsidRPr="005540B9">
        <w:rPr>
          <w:b/>
          <w:bCs/>
        </w:rPr>
        <w:t>. Medlemsarbete</w:t>
      </w:r>
    </w:p>
    <w:p w14:paraId="4B0FA0A6" w14:textId="1DF57424" w:rsidR="005540B9" w:rsidRPr="005540B9" w:rsidRDefault="005540B9" w:rsidP="005540B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Mål: öka medlemsantalet, med särskilt fokus på medlemmar</w:t>
      </w:r>
      <w:r w:rsidR="00221DD4" w:rsidRPr="00FD1E1D">
        <w:rPr>
          <w:rFonts w:ascii="Times New Roman" w:hAnsi="Times New Roman" w:cs="Times New Roman"/>
        </w:rPr>
        <w:t xml:space="preserve"> i yrkesverksam ålder</w:t>
      </w:r>
      <w:r w:rsidRPr="005540B9">
        <w:rPr>
          <w:rFonts w:ascii="Times New Roman" w:hAnsi="Times New Roman" w:cs="Times New Roman"/>
        </w:rPr>
        <w:t>.</w:t>
      </w:r>
    </w:p>
    <w:p w14:paraId="3192DD71" w14:textId="5E64F72D" w:rsidR="005540B9" w:rsidRPr="005540B9" w:rsidRDefault="005540B9" w:rsidP="005540B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Fortsätta erbjuda medlemsförmåner såsom förbokning av biljetter</w:t>
      </w:r>
      <w:r w:rsidR="00FD1E1D" w:rsidRPr="00FD1E1D">
        <w:rPr>
          <w:rFonts w:ascii="Times New Roman" w:hAnsi="Times New Roman" w:cs="Times New Roman"/>
        </w:rPr>
        <w:t xml:space="preserve"> och rabatterade priser</w:t>
      </w:r>
      <w:r w:rsidRPr="005540B9">
        <w:rPr>
          <w:rFonts w:ascii="Times New Roman" w:hAnsi="Times New Roman" w:cs="Times New Roman"/>
        </w:rPr>
        <w:t>.</w:t>
      </w:r>
    </w:p>
    <w:p w14:paraId="6A46096C" w14:textId="72DD4D72" w:rsidR="005540B9" w:rsidRPr="005540B9" w:rsidRDefault="005540B9" w:rsidP="005540B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Arbeta med att stärka medlemsengagemanget genom information och dialog.</w:t>
      </w:r>
    </w:p>
    <w:p w14:paraId="1BE4581E" w14:textId="28CE842E" w:rsidR="005540B9" w:rsidRPr="005540B9" w:rsidRDefault="005540B9" w:rsidP="005540B9">
      <w:pPr>
        <w:rPr>
          <w:b/>
          <w:bCs/>
        </w:rPr>
      </w:pPr>
    </w:p>
    <w:p w14:paraId="22152F3F" w14:textId="23993614" w:rsidR="005540B9" w:rsidRPr="005540B9" w:rsidRDefault="004D2963" w:rsidP="005540B9">
      <w:pPr>
        <w:rPr>
          <w:b/>
          <w:bCs/>
        </w:rPr>
      </w:pPr>
      <w:r>
        <w:rPr>
          <w:b/>
          <w:bCs/>
        </w:rPr>
        <w:t>8</w:t>
      </w:r>
      <w:r w:rsidR="005540B9" w:rsidRPr="005540B9">
        <w:rPr>
          <w:b/>
          <w:bCs/>
        </w:rPr>
        <w:t>. Ekonomisk plan och budget</w:t>
      </w:r>
    </w:p>
    <w:p w14:paraId="21C24E25" w14:textId="77777777" w:rsidR="005540B9" w:rsidRPr="005540B9" w:rsidRDefault="005540B9" w:rsidP="005540B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Föreningen erhåller 350 tkr i kommunalt verksamhetsbidrag.</w:t>
      </w:r>
    </w:p>
    <w:p w14:paraId="363C9525" w14:textId="12187A11" w:rsidR="005540B9" w:rsidRPr="005540B9" w:rsidRDefault="005540B9" w:rsidP="005540B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540B9">
        <w:rPr>
          <w:rFonts w:ascii="Times New Roman" w:hAnsi="Times New Roman" w:cs="Times New Roman"/>
        </w:rPr>
        <w:t>Övriga intäkter består av medlemsavgifter</w:t>
      </w:r>
      <w:r w:rsidR="00FD1E1D" w:rsidRPr="00FD1E1D">
        <w:rPr>
          <w:rFonts w:ascii="Times New Roman" w:hAnsi="Times New Roman" w:cs="Times New Roman"/>
        </w:rPr>
        <w:t xml:space="preserve"> och</w:t>
      </w:r>
      <w:r w:rsidRPr="005540B9">
        <w:rPr>
          <w:rFonts w:ascii="Times New Roman" w:hAnsi="Times New Roman" w:cs="Times New Roman"/>
        </w:rPr>
        <w:t xml:space="preserve"> biljettintäkter </w:t>
      </w:r>
    </w:p>
    <w:p w14:paraId="2582C594" w14:textId="50186E91" w:rsidR="00D3627C" w:rsidRDefault="005540B9" w:rsidP="00DE6ADE">
      <w:pPr>
        <w:numPr>
          <w:ilvl w:val="0"/>
          <w:numId w:val="11"/>
        </w:numPr>
      </w:pPr>
      <w:r w:rsidRPr="00DE6ADE">
        <w:rPr>
          <w:rFonts w:ascii="Times New Roman" w:hAnsi="Times New Roman" w:cs="Times New Roman"/>
        </w:rPr>
        <w:t xml:space="preserve">Kostnaderna omfattar lokaler, gager, </w:t>
      </w:r>
      <w:r w:rsidR="004D2963" w:rsidRPr="00DE6ADE">
        <w:rPr>
          <w:rFonts w:ascii="Times New Roman" w:hAnsi="Times New Roman" w:cs="Times New Roman"/>
        </w:rPr>
        <w:t>personal</w:t>
      </w:r>
      <w:r w:rsidR="0035251E" w:rsidRPr="00DE6ADE">
        <w:rPr>
          <w:rFonts w:ascii="Times New Roman" w:hAnsi="Times New Roman" w:cs="Times New Roman"/>
        </w:rPr>
        <w:t>kostnader</w:t>
      </w:r>
      <w:r w:rsidR="004D2963" w:rsidRPr="00DE6ADE">
        <w:rPr>
          <w:rFonts w:ascii="Times New Roman" w:hAnsi="Times New Roman" w:cs="Times New Roman"/>
        </w:rPr>
        <w:t xml:space="preserve">, </w:t>
      </w:r>
      <w:r w:rsidRPr="00DE6ADE">
        <w:rPr>
          <w:rFonts w:ascii="Times New Roman" w:hAnsi="Times New Roman" w:cs="Times New Roman"/>
        </w:rPr>
        <w:t>teknik, marknadsföring och administrativa kostnader.</w:t>
      </w:r>
    </w:p>
    <w:sectPr w:rsidR="00D3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164"/>
    <w:multiLevelType w:val="multilevel"/>
    <w:tmpl w:val="51D4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6377"/>
    <w:multiLevelType w:val="multilevel"/>
    <w:tmpl w:val="1346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B1D05"/>
    <w:multiLevelType w:val="multilevel"/>
    <w:tmpl w:val="E3C4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25BB0"/>
    <w:multiLevelType w:val="multilevel"/>
    <w:tmpl w:val="5FB4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B1149"/>
    <w:multiLevelType w:val="multilevel"/>
    <w:tmpl w:val="BDEE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D4D04"/>
    <w:multiLevelType w:val="multilevel"/>
    <w:tmpl w:val="ACA2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A2A1D"/>
    <w:multiLevelType w:val="multilevel"/>
    <w:tmpl w:val="AFE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14642"/>
    <w:multiLevelType w:val="multilevel"/>
    <w:tmpl w:val="0F4A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170F5"/>
    <w:multiLevelType w:val="multilevel"/>
    <w:tmpl w:val="826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56770"/>
    <w:multiLevelType w:val="hybridMultilevel"/>
    <w:tmpl w:val="EB0250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87F63"/>
    <w:multiLevelType w:val="multilevel"/>
    <w:tmpl w:val="8606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66FCE"/>
    <w:multiLevelType w:val="multilevel"/>
    <w:tmpl w:val="0BFE8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9A2F5A"/>
    <w:multiLevelType w:val="multilevel"/>
    <w:tmpl w:val="ADA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C23A6"/>
    <w:multiLevelType w:val="multilevel"/>
    <w:tmpl w:val="B262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719625">
    <w:abstractNumId w:val="7"/>
  </w:num>
  <w:num w:numId="2" w16cid:durableId="1102336051">
    <w:abstractNumId w:val="11"/>
  </w:num>
  <w:num w:numId="3" w16cid:durableId="2130393742">
    <w:abstractNumId w:val="10"/>
  </w:num>
  <w:num w:numId="4" w16cid:durableId="132717826">
    <w:abstractNumId w:val="1"/>
  </w:num>
  <w:num w:numId="5" w16cid:durableId="1007949339">
    <w:abstractNumId w:val="12"/>
  </w:num>
  <w:num w:numId="6" w16cid:durableId="26565987">
    <w:abstractNumId w:val="5"/>
  </w:num>
  <w:num w:numId="7" w16cid:durableId="1767578886">
    <w:abstractNumId w:val="13"/>
  </w:num>
  <w:num w:numId="8" w16cid:durableId="683869891">
    <w:abstractNumId w:val="2"/>
  </w:num>
  <w:num w:numId="9" w16cid:durableId="364991411">
    <w:abstractNumId w:val="3"/>
  </w:num>
  <w:num w:numId="10" w16cid:durableId="300039365">
    <w:abstractNumId w:val="4"/>
  </w:num>
  <w:num w:numId="11" w16cid:durableId="1873420515">
    <w:abstractNumId w:val="0"/>
  </w:num>
  <w:num w:numId="12" w16cid:durableId="332337064">
    <w:abstractNumId w:val="6"/>
  </w:num>
  <w:num w:numId="13" w16cid:durableId="517961858">
    <w:abstractNumId w:val="9"/>
  </w:num>
  <w:num w:numId="14" w16cid:durableId="672224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6C"/>
    <w:rsid w:val="00170F14"/>
    <w:rsid w:val="001920DD"/>
    <w:rsid w:val="001F2AA4"/>
    <w:rsid w:val="00221DD4"/>
    <w:rsid w:val="00284047"/>
    <w:rsid w:val="002B107F"/>
    <w:rsid w:val="0035251E"/>
    <w:rsid w:val="004D2963"/>
    <w:rsid w:val="005540B9"/>
    <w:rsid w:val="008D12CB"/>
    <w:rsid w:val="0093034D"/>
    <w:rsid w:val="0096235B"/>
    <w:rsid w:val="009A785F"/>
    <w:rsid w:val="00CC5DEE"/>
    <w:rsid w:val="00D3627C"/>
    <w:rsid w:val="00DE6ADE"/>
    <w:rsid w:val="00E12700"/>
    <w:rsid w:val="00E43339"/>
    <w:rsid w:val="00F3018B"/>
    <w:rsid w:val="00F36040"/>
    <w:rsid w:val="00F46F8F"/>
    <w:rsid w:val="00F4706C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584A"/>
  <w15:chartTrackingRefBased/>
  <w15:docId w15:val="{04AA833F-6EFC-4CBD-9535-C976E6BA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7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7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7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7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7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7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7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7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7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7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70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70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70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70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70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70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7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70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70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70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7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70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7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15ac11-2801-415b-8a2b-94609960bac3}" enabled="1" method="Privileged" siteId="{78a88712-586a-44a3-b2d9-d0ed2b991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501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Andersson</dc:creator>
  <cp:keywords/>
  <dc:description/>
  <cp:lastModifiedBy>Ulrika Andersson</cp:lastModifiedBy>
  <cp:revision>12</cp:revision>
  <dcterms:created xsi:type="dcterms:W3CDTF">2026-02-01T16:03:00Z</dcterms:created>
  <dcterms:modified xsi:type="dcterms:W3CDTF">2026-03-19T15:27:00Z</dcterms:modified>
</cp:coreProperties>
</file>