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AA" w:rsidRDefault="000D2FAA" w:rsidP="000D2FAA">
      <w:r>
        <w:rPr>
          <w:noProof/>
          <w:lang w:eastAsia="sv-SE"/>
        </w:rPr>
        <w:drawing>
          <wp:inline distT="0" distB="0" distL="0" distR="0" wp14:anchorId="13984D4F" wp14:editId="54DA9681">
            <wp:extent cx="2257425" cy="590550"/>
            <wp:effectExtent l="0" t="0" r="9525" b="0"/>
            <wp:docPr id="1" name="Bildobjekt 1" descr="Ny logga Teater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Ny logga Teaterförenin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FAA" w:rsidRDefault="000D2FAA" w:rsidP="000D2FAA">
      <w:pPr>
        <w:jc w:val="center"/>
        <w:rPr>
          <w:rFonts w:ascii="Garamond" w:hAnsi="Garamond"/>
          <w:b/>
          <w:sz w:val="36"/>
          <w:szCs w:val="36"/>
        </w:rPr>
      </w:pPr>
    </w:p>
    <w:p w:rsidR="000D2FAA" w:rsidRDefault="000D2FAA" w:rsidP="000D2FAA">
      <w:pPr>
        <w:ind w:left="1304" w:firstLine="1304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Kungälvs Teaterförening</w:t>
      </w:r>
    </w:p>
    <w:p w:rsidR="000D2FAA" w:rsidRPr="00741343" w:rsidRDefault="000D2FAA" w:rsidP="000D2FAA">
      <w:pPr>
        <w:jc w:val="center"/>
        <w:rPr>
          <w:rFonts w:ascii="Garamond" w:hAnsi="Garamond"/>
          <w:b/>
          <w:sz w:val="36"/>
          <w:szCs w:val="36"/>
        </w:rPr>
      </w:pPr>
      <w:r w:rsidRPr="00741343">
        <w:rPr>
          <w:rFonts w:ascii="Garamond" w:hAnsi="Garamond"/>
          <w:b/>
          <w:sz w:val="36"/>
          <w:szCs w:val="36"/>
        </w:rPr>
        <w:t>Verksamhetsberättelse</w:t>
      </w:r>
    </w:p>
    <w:p w:rsidR="000D2FAA" w:rsidRDefault="000D2FAA" w:rsidP="000D2FA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År 2022 </w:t>
      </w:r>
    </w:p>
    <w:p w:rsidR="000D2FAA" w:rsidRDefault="000D2FAA" w:rsidP="000D2FAA">
      <w:pPr>
        <w:jc w:val="center"/>
        <w:rPr>
          <w:rFonts w:ascii="Garamond" w:hAnsi="Garamond"/>
          <w:b/>
          <w:sz w:val="36"/>
          <w:szCs w:val="36"/>
        </w:rPr>
      </w:pPr>
    </w:p>
    <w:p w:rsidR="000D2FAA" w:rsidRDefault="000D2FAA" w:rsidP="000D2FAA">
      <w:pPr>
        <w:jc w:val="center"/>
        <w:rPr>
          <w:rFonts w:ascii="Garamond" w:hAnsi="Garamond"/>
          <w:b/>
          <w:sz w:val="36"/>
          <w:szCs w:val="36"/>
        </w:rPr>
      </w:pPr>
    </w:p>
    <w:p w:rsidR="000D2FAA" w:rsidRDefault="000D2FAA" w:rsidP="000D2FAA">
      <w:pPr>
        <w:rPr>
          <w:rFonts w:ascii="Garamond" w:hAnsi="Garamond"/>
        </w:rPr>
      </w:pPr>
      <w:r w:rsidRPr="00032AC9">
        <w:rPr>
          <w:rFonts w:ascii="Garamond" w:hAnsi="Garamond"/>
          <w:b/>
        </w:rPr>
        <w:t>Styrelsen</w:t>
      </w:r>
      <w:r>
        <w:rPr>
          <w:rFonts w:ascii="Garamond" w:hAnsi="Garamond"/>
        </w:rPr>
        <w:t>, ordinarie</w:t>
      </w:r>
      <w:r>
        <w:rPr>
          <w:rFonts w:ascii="Garamond" w:hAnsi="Garamond"/>
        </w:rPr>
        <w:tab/>
        <w:t>Monica Wallin</w:t>
      </w:r>
      <w:r>
        <w:rPr>
          <w:rFonts w:ascii="Garamond" w:hAnsi="Garamond"/>
        </w:rPr>
        <w:tab/>
        <w:t>ordförande</w:t>
      </w:r>
    </w:p>
    <w:p w:rsidR="000D2FAA" w:rsidRDefault="000D2FAA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Lars Thörnqvist</w:t>
      </w:r>
      <w:r>
        <w:rPr>
          <w:rFonts w:ascii="Garamond" w:hAnsi="Garamond"/>
        </w:rPr>
        <w:tab/>
        <w:t>vice ordförande</w:t>
      </w:r>
    </w:p>
    <w:p w:rsidR="000D2FAA" w:rsidRDefault="000D2FAA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Ulla Olsson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kassör</w:t>
      </w:r>
    </w:p>
    <w:p w:rsidR="000D2FAA" w:rsidRDefault="000D2FAA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Ragnar Holgersson</w:t>
      </w:r>
      <w:r>
        <w:rPr>
          <w:rFonts w:ascii="Garamond" w:hAnsi="Garamond"/>
        </w:rPr>
        <w:tab/>
        <w:t>sekreterare</w:t>
      </w:r>
    </w:p>
    <w:p w:rsidR="000D2FAA" w:rsidRDefault="000D2FAA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Gertie</w:t>
      </w:r>
      <w:proofErr w:type="spellEnd"/>
      <w:r>
        <w:rPr>
          <w:rFonts w:ascii="Garamond" w:hAnsi="Garamond"/>
        </w:rPr>
        <w:t xml:space="preserve"> Hurtig</w:t>
      </w:r>
    </w:p>
    <w:p w:rsidR="000D2FAA" w:rsidRDefault="000D2FAA" w:rsidP="000D2FAA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 xml:space="preserve">Carin </w:t>
      </w:r>
      <w:proofErr w:type="spellStart"/>
      <w:r>
        <w:rPr>
          <w:rFonts w:ascii="Garamond" w:hAnsi="Garamond"/>
        </w:rPr>
        <w:t>Zandhers</w:t>
      </w:r>
      <w:proofErr w:type="spellEnd"/>
    </w:p>
    <w:p w:rsidR="000D2FAA" w:rsidRDefault="000D2FAA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Carlsson</w:t>
      </w:r>
    </w:p>
    <w:p w:rsidR="00E24D30" w:rsidRDefault="00E24D30" w:rsidP="00E24D30">
      <w:pPr>
        <w:rPr>
          <w:rFonts w:ascii="Garamond" w:hAnsi="Garamond"/>
          <w:i/>
        </w:rPr>
      </w:pPr>
    </w:p>
    <w:p w:rsidR="000D2FAA" w:rsidRDefault="000D2FAA" w:rsidP="000D2FAA">
      <w:pPr>
        <w:rPr>
          <w:rFonts w:ascii="Garamond" w:hAnsi="Garamond"/>
        </w:rPr>
      </w:pPr>
      <w:r>
        <w:rPr>
          <w:rFonts w:ascii="Garamond" w:hAnsi="Garamond"/>
        </w:rPr>
        <w:t>Ersättare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Ann-Charlotte </w:t>
      </w:r>
      <w:proofErr w:type="spellStart"/>
      <w:r>
        <w:rPr>
          <w:rFonts w:ascii="Garamond" w:hAnsi="Garamond"/>
        </w:rPr>
        <w:t>Wikehult</w:t>
      </w:r>
      <w:proofErr w:type="spellEnd"/>
    </w:p>
    <w:p w:rsidR="000D2FAA" w:rsidRDefault="000D2FAA" w:rsidP="000D2FAA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>Bosse Larsson</w:t>
      </w:r>
    </w:p>
    <w:p w:rsidR="000D2FAA" w:rsidRDefault="000D2FAA" w:rsidP="000D2FAA">
      <w:pPr>
        <w:rPr>
          <w:rFonts w:ascii="Garamond" w:hAnsi="Garamond"/>
        </w:rPr>
      </w:pPr>
    </w:p>
    <w:p w:rsidR="000D2FAA" w:rsidRDefault="000D2FAA" w:rsidP="000D2FAA">
      <w:pPr>
        <w:rPr>
          <w:rFonts w:ascii="Garamond" w:hAnsi="Garamond"/>
        </w:rPr>
      </w:pPr>
      <w:r w:rsidRPr="00032AC9">
        <w:rPr>
          <w:rFonts w:ascii="Garamond" w:hAnsi="Garamond"/>
          <w:b/>
        </w:rPr>
        <w:t>Revisorer</w:t>
      </w:r>
      <w:r>
        <w:rPr>
          <w:rFonts w:ascii="Garamond" w:hAnsi="Garamond"/>
        </w:rPr>
        <w:t>, ordinarie</w:t>
      </w:r>
      <w:r>
        <w:rPr>
          <w:rFonts w:ascii="Garamond" w:hAnsi="Garamond"/>
        </w:rPr>
        <w:tab/>
        <w:t>Anna-Britta Burgren</w:t>
      </w:r>
    </w:p>
    <w:p w:rsidR="000D2FAA" w:rsidRDefault="000D2FAA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Kristina </w:t>
      </w:r>
      <w:proofErr w:type="spellStart"/>
      <w:r>
        <w:rPr>
          <w:rFonts w:ascii="Garamond" w:hAnsi="Garamond"/>
        </w:rPr>
        <w:t>Grinneback</w:t>
      </w:r>
      <w:proofErr w:type="spellEnd"/>
    </w:p>
    <w:p w:rsidR="000D2FAA" w:rsidRDefault="000D2FAA" w:rsidP="000D2FAA">
      <w:pPr>
        <w:rPr>
          <w:rFonts w:ascii="Garamond" w:hAnsi="Garamond"/>
        </w:rPr>
      </w:pPr>
    </w:p>
    <w:p w:rsidR="000D2FAA" w:rsidRDefault="00032AC9" w:rsidP="000D2FAA">
      <w:pPr>
        <w:rPr>
          <w:rFonts w:ascii="Garamond" w:hAnsi="Garamond"/>
        </w:rPr>
      </w:pPr>
      <w:r>
        <w:rPr>
          <w:rFonts w:ascii="Garamond" w:hAnsi="Garamond"/>
        </w:rPr>
        <w:t>Ersättare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Inga-Lisa Carlsson</w:t>
      </w:r>
    </w:p>
    <w:p w:rsidR="00032AC9" w:rsidRDefault="00032AC9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Louise Alfredsson</w:t>
      </w:r>
    </w:p>
    <w:p w:rsidR="00032AC9" w:rsidRDefault="00032AC9" w:rsidP="000D2FAA">
      <w:pPr>
        <w:rPr>
          <w:rFonts w:ascii="Garamond" w:hAnsi="Garamond"/>
        </w:rPr>
      </w:pPr>
    </w:p>
    <w:p w:rsidR="00032AC9" w:rsidRDefault="00DC7B7B" w:rsidP="000D2FAA">
      <w:pPr>
        <w:rPr>
          <w:rFonts w:ascii="Garamond" w:hAnsi="Garamond"/>
        </w:rPr>
      </w:pPr>
      <w:r>
        <w:rPr>
          <w:rFonts w:ascii="Garamond" w:hAnsi="Garamond"/>
          <w:b/>
        </w:rPr>
        <w:t>Valberedning</w:t>
      </w:r>
      <w:r w:rsidR="00032AC9">
        <w:rPr>
          <w:rFonts w:ascii="Garamond" w:hAnsi="Garamond"/>
        </w:rPr>
        <w:tab/>
        <w:t>Gunnel Holgersson</w:t>
      </w:r>
      <w:r w:rsidR="00032AC9">
        <w:rPr>
          <w:rFonts w:ascii="Garamond" w:hAnsi="Garamond"/>
        </w:rPr>
        <w:tab/>
        <w:t>sammankallande</w:t>
      </w:r>
    </w:p>
    <w:p w:rsidR="00032AC9" w:rsidRDefault="00032AC9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Persson</w:t>
      </w:r>
    </w:p>
    <w:p w:rsidR="00032AC9" w:rsidRDefault="00032AC9" w:rsidP="000D2FA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Wolfbrandt</w:t>
      </w:r>
    </w:p>
    <w:p w:rsidR="003D7FC9" w:rsidRDefault="003D7FC9" w:rsidP="003D7FC9">
      <w:pPr>
        <w:rPr>
          <w:rFonts w:ascii="Garamond" w:hAnsi="Garamond"/>
        </w:rPr>
      </w:pPr>
    </w:p>
    <w:p w:rsidR="003D7FC9" w:rsidRDefault="003D7FC9" w:rsidP="003D7FC9">
      <w:pPr>
        <w:rPr>
          <w:rFonts w:ascii="Garamond" w:hAnsi="Garamond"/>
        </w:rPr>
      </w:pPr>
      <w:r>
        <w:rPr>
          <w:rFonts w:ascii="Garamond" w:hAnsi="Garamond"/>
        </w:rPr>
        <w:t>Lars Thörnqvist lämnade på egen begäran styrelsen i december.</w:t>
      </w:r>
    </w:p>
    <w:p w:rsidR="003D7FC9" w:rsidRDefault="003D7FC9" w:rsidP="003D7FC9">
      <w:pPr>
        <w:rPr>
          <w:rFonts w:ascii="Garamond" w:hAnsi="Garamond"/>
        </w:rPr>
      </w:pPr>
    </w:p>
    <w:p w:rsidR="003D7FC9" w:rsidRDefault="003D7FC9" w:rsidP="003D7FC9">
      <w:pPr>
        <w:rPr>
          <w:rFonts w:ascii="Garamond" w:hAnsi="Garamond"/>
        </w:rPr>
      </w:pPr>
      <w:r>
        <w:rPr>
          <w:rFonts w:ascii="Garamond" w:hAnsi="Garamond"/>
        </w:rPr>
        <w:t xml:space="preserve">Styrelsen har under 2022 haft 11 </w:t>
      </w:r>
      <w:proofErr w:type="spellStart"/>
      <w:r>
        <w:rPr>
          <w:rFonts w:ascii="Garamond" w:hAnsi="Garamond"/>
        </w:rPr>
        <w:t>st</w:t>
      </w:r>
      <w:proofErr w:type="spellEnd"/>
      <w:r>
        <w:rPr>
          <w:rFonts w:ascii="Garamond" w:hAnsi="Garamond"/>
        </w:rPr>
        <w:t xml:space="preserve"> sammanträden. Årsmötet hölls </w:t>
      </w:r>
      <w:r w:rsidR="00857FCC">
        <w:rPr>
          <w:rFonts w:ascii="Garamond" w:hAnsi="Garamond"/>
        </w:rPr>
        <w:t>15 mars på Nordiska folkhögskolan och behandlade åren 2020 och 2021. Årsmötet 2021 ställdes in</w:t>
      </w:r>
      <w:r w:rsidR="009B1A1B">
        <w:rPr>
          <w:rFonts w:ascii="Garamond" w:hAnsi="Garamond"/>
        </w:rPr>
        <w:t xml:space="preserve"> </w:t>
      </w:r>
      <w:r w:rsidR="00857FCC">
        <w:rPr>
          <w:rFonts w:ascii="Garamond" w:hAnsi="Garamond"/>
        </w:rPr>
        <w:t>på grund av den rådande pandemin.</w:t>
      </w:r>
    </w:p>
    <w:p w:rsidR="00742795" w:rsidRDefault="00742795" w:rsidP="00AE19BC">
      <w:pPr>
        <w:rPr>
          <w:rFonts w:ascii="Garamond" w:hAnsi="Garamond"/>
        </w:rPr>
      </w:pPr>
    </w:p>
    <w:p w:rsidR="00AE19BC" w:rsidRPr="00742795" w:rsidRDefault="00222B12" w:rsidP="00AE19BC">
      <w:pPr>
        <w:rPr>
          <w:rFonts w:ascii="Garamond" w:hAnsi="Garamond"/>
        </w:rPr>
      </w:pPr>
      <w:r>
        <w:rPr>
          <w:b/>
        </w:rPr>
        <w:t>Vid konstituerande möte 30 mars 2022 fördelades styrelsens arbetsuppgifter enligt följande:</w:t>
      </w:r>
    </w:p>
    <w:p w:rsidR="00AE19BC" w:rsidRPr="00AE19BC" w:rsidRDefault="00AE19BC" w:rsidP="00AE19BC">
      <w:pPr>
        <w:spacing w:after="200" w:line="276" w:lineRule="auto"/>
        <w:ind w:left="1304" w:firstLine="106"/>
        <w:rPr>
          <w:rFonts w:ascii="Calibri" w:eastAsia="Calibri" w:hAnsi="Calibri"/>
        </w:rPr>
      </w:pPr>
      <w:r w:rsidRPr="00AE19BC">
        <w:rPr>
          <w:rFonts w:ascii="Calibri" w:eastAsia="Calibri" w:hAnsi="Calibri"/>
          <w:u w:val="single"/>
        </w:rPr>
        <w:t>Konstnärligt ansvar – Programgrupp (repertoardiskussioner, lämna förslag på repertoar till styrelsen för beslut, lokalbokningar, skriva kontrakt )</w:t>
      </w:r>
    </w:p>
    <w:p w:rsidR="00AE19BC" w:rsidRPr="00AE19BC" w:rsidRDefault="00AE19BC" w:rsidP="00AE19BC">
      <w:pPr>
        <w:spacing w:after="200" w:line="276" w:lineRule="auto"/>
        <w:ind w:left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t xml:space="preserve">Monica Wallin(sammankallande ), Inger Carlsson, Ulla Olsson, Lotta </w:t>
      </w:r>
      <w:proofErr w:type="spellStart"/>
      <w:r w:rsidRPr="00AE19BC">
        <w:rPr>
          <w:rFonts w:ascii="Calibri" w:eastAsia="Calibri" w:hAnsi="Calibri"/>
        </w:rPr>
        <w:t>Wikehult</w:t>
      </w:r>
      <w:proofErr w:type="spellEnd"/>
      <w:r w:rsidRPr="00AE19BC">
        <w:rPr>
          <w:rFonts w:ascii="Calibri" w:eastAsia="Calibri" w:hAnsi="Calibri"/>
        </w:rPr>
        <w:t xml:space="preserve">, Carin </w:t>
      </w:r>
      <w:proofErr w:type="spellStart"/>
      <w:r w:rsidRPr="00AE19BC">
        <w:rPr>
          <w:rFonts w:ascii="Calibri" w:eastAsia="Calibri" w:hAnsi="Calibri"/>
        </w:rPr>
        <w:t>Zandhers</w:t>
      </w:r>
      <w:proofErr w:type="spellEnd"/>
    </w:p>
    <w:p w:rsidR="00AE19BC" w:rsidRPr="00AE19BC" w:rsidRDefault="00AE19BC" w:rsidP="00AE19BC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proofErr w:type="gramStart"/>
      <w:r w:rsidRPr="00AE19BC">
        <w:rPr>
          <w:rFonts w:ascii="Calibri" w:eastAsia="Calibri" w:hAnsi="Calibri"/>
          <w:u w:val="single"/>
        </w:rPr>
        <w:t>Marknadsföringsansvar ( kontakt</w:t>
      </w:r>
      <w:proofErr w:type="gramEnd"/>
      <w:r w:rsidRPr="00AE19BC">
        <w:rPr>
          <w:rFonts w:ascii="Calibri" w:eastAsia="Calibri" w:hAnsi="Calibri"/>
          <w:u w:val="single"/>
        </w:rPr>
        <w:t xml:space="preserve"> med massmedia, annonsering, affischering, infoblad, säsongsfoldrar, mejlutskick till medlemmar mm )</w:t>
      </w:r>
    </w:p>
    <w:p w:rsidR="00AE19BC" w:rsidRPr="00AE19BC" w:rsidRDefault="00AE19BC" w:rsidP="00AE19BC">
      <w:pPr>
        <w:spacing w:after="200" w:line="276" w:lineRule="auto"/>
        <w:ind w:left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lastRenderedPageBreak/>
        <w:t>Lars Thörnqvist (sammankallande), Bo Larsson, Ragnar Holgersson, Inger Carlsson</w:t>
      </w:r>
    </w:p>
    <w:p w:rsidR="00AE19BC" w:rsidRPr="00AE19BC" w:rsidRDefault="00AE19BC" w:rsidP="00AE19BC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proofErr w:type="gramStart"/>
      <w:r w:rsidRPr="00AE19BC">
        <w:rPr>
          <w:rFonts w:ascii="Calibri" w:eastAsia="Calibri" w:hAnsi="Calibri"/>
        </w:rPr>
        <w:t>M</w:t>
      </w:r>
      <w:r w:rsidRPr="00AE19BC">
        <w:rPr>
          <w:rFonts w:ascii="Calibri" w:eastAsia="Calibri" w:hAnsi="Calibri"/>
          <w:u w:val="single"/>
        </w:rPr>
        <w:t>edlemsansvar ( värva</w:t>
      </w:r>
      <w:proofErr w:type="gramEnd"/>
      <w:r w:rsidRPr="00AE19BC">
        <w:rPr>
          <w:rFonts w:ascii="Calibri" w:eastAsia="Calibri" w:hAnsi="Calibri"/>
          <w:u w:val="single"/>
        </w:rPr>
        <w:t xml:space="preserve"> och vårda medlemmar, fånga upp medlemmar vid tillfälliga insatser, enkäter för undersökning av medlemmarnas åsikter och önskemål, tips och idéer för att locka publik till våra olika föreställningar mm )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t>Ulla Olsson(</w:t>
      </w:r>
      <w:proofErr w:type="gramStart"/>
      <w:r w:rsidRPr="00AE19BC">
        <w:rPr>
          <w:rFonts w:ascii="Calibri" w:eastAsia="Calibri" w:hAnsi="Calibri"/>
        </w:rPr>
        <w:t>sammankallande ) och</w:t>
      </w:r>
      <w:proofErr w:type="gramEnd"/>
      <w:r w:rsidRPr="00AE19BC">
        <w:rPr>
          <w:rFonts w:ascii="Calibri" w:eastAsia="Calibri" w:hAnsi="Calibri"/>
        </w:rPr>
        <w:t xml:space="preserve"> </w:t>
      </w:r>
      <w:proofErr w:type="spellStart"/>
      <w:r w:rsidRPr="00AE19BC">
        <w:rPr>
          <w:rFonts w:ascii="Calibri" w:eastAsia="Calibri" w:hAnsi="Calibri"/>
        </w:rPr>
        <w:t>Gertie</w:t>
      </w:r>
      <w:proofErr w:type="spellEnd"/>
      <w:r w:rsidRPr="00AE19BC">
        <w:rPr>
          <w:rFonts w:ascii="Calibri" w:eastAsia="Calibri" w:hAnsi="Calibri"/>
        </w:rPr>
        <w:t xml:space="preserve"> Hurtig</w:t>
      </w:r>
    </w:p>
    <w:p w:rsidR="00AE19BC" w:rsidRPr="00AE19BC" w:rsidRDefault="00AE19BC" w:rsidP="00AE19BC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r w:rsidRPr="00AE19BC">
        <w:rPr>
          <w:rFonts w:ascii="Calibri" w:eastAsia="Calibri" w:hAnsi="Calibri"/>
          <w:u w:val="single"/>
        </w:rPr>
        <w:t>Barnteaterverksamheten (repertoardiskussioner, kontakter med teatergrupper, lämna förslag till styrelsen för beslut, lokalbokningar, införskaffa affischer, skriva kontrakt mm)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t xml:space="preserve">Carin </w:t>
      </w:r>
      <w:proofErr w:type="spellStart"/>
      <w:r w:rsidRPr="00AE19BC">
        <w:rPr>
          <w:rFonts w:ascii="Calibri" w:eastAsia="Calibri" w:hAnsi="Calibri"/>
        </w:rPr>
        <w:t>Zandhers</w:t>
      </w:r>
      <w:proofErr w:type="spellEnd"/>
      <w:r w:rsidRPr="00AE19BC">
        <w:rPr>
          <w:rFonts w:ascii="Calibri" w:eastAsia="Calibri" w:hAnsi="Calibri"/>
        </w:rPr>
        <w:t xml:space="preserve"> (sammankallande) och Lotta </w:t>
      </w:r>
      <w:proofErr w:type="spellStart"/>
      <w:r w:rsidRPr="00AE19BC">
        <w:rPr>
          <w:rFonts w:ascii="Calibri" w:eastAsia="Calibri" w:hAnsi="Calibri"/>
        </w:rPr>
        <w:t>Wikehult</w:t>
      </w:r>
      <w:proofErr w:type="spellEnd"/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  <w:u w:val="single"/>
        </w:rPr>
      </w:pPr>
      <w:r w:rsidRPr="00AE19BC">
        <w:rPr>
          <w:rFonts w:ascii="Calibri" w:eastAsia="Calibri" w:hAnsi="Calibri"/>
          <w:u w:val="single"/>
        </w:rPr>
        <w:t>Marknadsföring och medlemsansvar Marstrand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t xml:space="preserve">Lotta </w:t>
      </w:r>
      <w:proofErr w:type="spellStart"/>
      <w:r w:rsidRPr="00AE19BC">
        <w:rPr>
          <w:rFonts w:ascii="Calibri" w:eastAsia="Calibri" w:hAnsi="Calibri"/>
        </w:rPr>
        <w:t>Wikehult</w:t>
      </w:r>
      <w:proofErr w:type="spellEnd"/>
    </w:p>
    <w:p w:rsidR="00AE19BC" w:rsidRPr="00AE19BC" w:rsidRDefault="00AE19BC" w:rsidP="00AE19BC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r w:rsidRPr="00AE19BC">
        <w:rPr>
          <w:rFonts w:ascii="Calibri" w:eastAsia="Calibri" w:hAnsi="Calibri"/>
          <w:u w:val="single"/>
        </w:rPr>
        <w:t xml:space="preserve">Tekniskt </w:t>
      </w:r>
      <w:proofErr w:type="gramStart"/>
      <w:r w:rsidRPr="00AE19BC">
        <w:rPr>
          <w:rFonts w:ascii="Calibri" w:eastAsia="Calibri" w:hAnsi="Calibri"/>
          <w:u w:val="single"/>
        </w:rPr>
        <w:t>ansvar ( kontakt</w:t>
      </w:r>
      <w:proofErr w:type="gramEnd"/>
      <w:r w:rsidRPr="00AE19BC">
        <w:rPr>
          <w:rFonts w:ascii="Calibri" w:eastAsia="Calibri" w:hAnsi="Calibri"/>
          <w:u w:val="single"/>
        </w:rPr>
        <w:t xml:space="preserve"> med lokalhållare, organisation av bärhjälp mm, mottagande av teatergrupper vid deras ankomst mm )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t xml:space="preserve">Bo Larsson </w:t>
      </w:r>
      <w:proofErr w:type="gramStart"/>
      <w:r w:rsidRPr="00AE19BC">
        <w:rPr>
          <w:rFonts w:ascii="Calibri" w:eastAsia="Calibri" w:hAnsi="Calibri"/>
        </w:rPr>
        <w:t>(sammankallande )</w:t>
      </w:r>
      <w:proofErr w:type="gramEnd"/>
      <w:r w:rsidRPr="00AE19BC">
        <w:rPr>
          <w:rFonts w:ascii="Calibri" w:eastAsia="Calibri" w:hAnsi="Calibri"/>
        </w:rPr>
        <w:t xml:space="preserve">, Inger Carlsson, </w:t>
      </w:r>
      <w:proofErr w:type="spellStart"/>
      <w:r w:rsidRPr="00AE19BC">
        <w:rPr>
          <w:rFonts w:ascii="Calibri" w:eastAsia="Calibri" w:hAnsi="Calibri"/>
        </w:rPr>
        <w:t>Gertie</w:t>
      </w:r>
      <w:proofErr w:type="spellEnd"/>
      <w:r w:rsidRPr="00AE19BC">
        <w:rPr>
          <w:rFonts w:ascii="Calibri" w:eastAsia="Calibri" w:hAnsi="Calibri"/>
        </w:rPr>
        <w:t xml:space="preserve"> Hurtig, Lars Thörnqvist</w:t>
      </w:r>
    </w:p>
    <w:p w:rsidR="00AE19BC" w:rsidRPr="00AE19BC" w:rsidRDefault="00AE19BC" w:rsidP="00AE19BC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r w:rsidRPr="00AE19BC">
        <w:rPr>
          <w:rFonts w:ascii="Calibri" w:eastAsia="Calibri" w:hAnsi="Calibri"/>
          <w:u w:val="single"/>
        </w:rPr>
        <w:t xml:space="preserve">Biljetthantering (hålla styrelsen underrättad om </w:t>
      </w:r>
      <w:proofErr w:type="spellStart"/>
      <w:r w:rsidRPr="00AE19BC">
        <w:rPr>
          <w:rFonts w:ascii="Calibri" w:eastAsia="Calibri" w:hAnsi="Calibri"/>
          <w:u w:val="single"/>
        </w:rPr>
        <w:t>biljettförsäjningsläget</w:t>
      </w:r>
      <w:proofErr w:type="spellEnd"/>
      <w:r w:rsidRPr="00AE19BC">
        <w:rPr>
          <w:rFonts w:ascii="Calibri" w:eastAsia="Calibri" w:hAnsi="Calibri"/>
          <w:u w:val="single"/>
        </w:rPr>
        <w:t>, beställning av biljetter, uppföljning av biljettförsäljningen för vidarebefordran till kassören )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t xml:space="preserve">Bo Larsson och </w:t>
      </w:r>
      <w:proofErr w:type="spellStart"/>
      <w:r w:rsidRPr="00AE19BC">
        <w:rPr>
          <w:rFonts w:ascii="Calibri" w:eastAsia="Calibri" w:hAnsi="Calibri"/>
        </w:rPr>
        <w:t>Gertie</w:t>
      </w:r>
      <w:proofErr w:type="spellEnd"/>
      <w:r w:rsidRPr="00AE19BC">
        <w:rPr>
          <w:rFonts w:ascii="Calibri" w:eastAsia="Calibri" w:hAnsi="Calibri"/>
        </w:rPr>
        <w:t xml:space="preserve"> Hurtig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  <w:u w:val="single"/>
        </w:rPr>
      </w:pPr>
      <w:proofErr w:type="gramStart"/>
      <w:r w:rsidRPr="00AE19BC">
        <w:rPr>
          <w:rFonts w:ascii="Calibri" w:eastAsia="Calibri" w:hAnsi="Calibri"/>
          <w:u w:val="single"/>
        </w:rPr>
        <w:t>Handhavande</w:t>
      </w:r>
      <w:proofErr w:type="gramEnd"/>
      <w:r w:rsidRPr="00AE19BC">
        <w:rPr>
          <w:rFonts w:ascii="Calibri" w:eastAsia="Calibri" w:hAnsi="Calibri"/>
          <w:u w:val="single"/>
        </w:rPr>
        <w:t xml:space="preserve"> av kuvert och etiketter inför utskick till medlemmarna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</w:rPr>
      </w:pPr>
      <w:proofErr w:type="spellStart"/>
      <w:r w:rsidRPr="00AE19BC">
        <w:rPr>
          <w:rFonts w:ascii="Calibri" w:eastAsia="Calibri" w:hAnsi="Calibri"/>
        </w:rPr>
        <w:t>Gertie</w:t>
      </w:r>
      <w:proofErr w:type="spellEnd"/>
      <w:r w:rsidRPr="00AE19BC">
        <w:rPr>
          <w:rFonts w:ascii="Calibri" w:eastAsia="Calibri" w:hAnsi="Calibri"/>
        </w:rPr>
        <w:t xml:space="preserve"> Hurtig</w:t>
      </w:r>
    </w:p>
    <w:p w:rsidR="00AE19BC" w:rsidRPr="00AE19BC" w:rsidRDefault="00AE19BC" w:rsidP="00AE19BC">
      <w:pPr>
        <w:spacing w:after="200" w:line="276" w:lineRule="auto"/>
        <w:ind w:firstLine="1304"/>
        <w:rPr>
          <w:rFonts w:ascii="Calibri" w:eastAsia="Calibri" w:hAnsi="Calibri"/>
          <w:u w:val="single"/>
        </w:rPr>
      </w:pPr>
      <w:r w:rsidRPr="00AE19BC">
        <w:rPr>
          <w:rFonts w:ascii="Calibri" w:eastAsia="Calibri" w:hAnsi="Calibri"/>
          <w:u w:val="single"/>
        </w:rPr>
        <w:t>Ansvar för hemsidan och sociala medier</w:t>
      </w:r>
    </w:p>
    <w:p w:rsidR="00AE19BC" w:rsidRDefault="00AE19BC" w:rsidP="00AE19BC">
      <w:pPr>
        <w:spacing w:after="200" w:line="276" w:lineRule="auto"/>
        <w:ind w:firstLine="1304"/>
        <w:rPr>
          <w:rFonts w:ascii="Calibri" w:eastAsia="Calibri" w:hAnsi="Calibri"/>
        </w:rPr>
      </w:pPr>
      <w:r w:rsidRPr="00AE19BC">
        <w:rPr>
          <w:rFonts w:ascii="Calibri" w:eastAsia="Calibri" w:hAnsi="Calibri"/>
        </w:rPr>
        <w:t>Bo Larsson (sammankallande) Lars Thörnqvist, Ulla Olsson</w:t>
      </w:r>
    </w:p>
    <w:p w:rsidR="007C39F1" w:rsidRPr="00873953" w:rsidRDefault="007C39F1" w:rsidP="00AE19BC">
      <w:pPr>
        <w:spacing w:after="200" w:line="276" w:lineRule="auto"/>
        <w:ind w:firstLine="1304"/>
        <w:rPr>
          <w:rFonts w:ascii="Calibri" w:eastAsia="Calibri" w:hAnsi="Calibri"/>
          <w:b/>
        </w:rPr>
      </w:pPr>
      <w:r w:rsidRPr="00873953">
        <w:rPr>
          <w:rFonts w:ascii="Calibri" w:eastAsia="Calibri" w:hAnsi="Calibri"/>
          <w:b/>
        </w:rPr>
        <w:t>Föreställningar</w:t>
      </w:r>
    </w:p>
    <w:p w:rsidR="00BA7835" w:rsidRDefault="00BA7835" w:rsidP="00156A35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Två av de planerade föreställningarna på våren fick ställas in på grund av den rådande pandemin: Bolanders skor – Riksteatern och </w:t>
      </w:r>
      <w:r w:rsidR="00C95398">
        <w:rPr>
          <w:rFonts w:ascii="Calibri" w:eastAsia="Calibri" w:hAnsi="Calibri"/>
        </w:rPr>
        <w:t>lunch</w:t>
      </w:r>
      <w:r>
        <w:rPr>
          <w:rFonts w:ascii="Calibri" w:eastAsia="Calibri" w:hAnsi="Calibri"/>
        </w:rPr>
        <w:t xml:space="preserve">teatern Mannen från månen – Frödingkvartetten. Övriga två kunde genomföras: Ett urtaget hjärta – 123 </w:t>
      </w:r>
      <w:proofErr w:type="spellStart"/>
      <w:r>
        <w:rPr>
          <w:rFonts w:ascii="Calibri" w:eastAsia="Calibri" w:hAnsi="Calibri"/>
        </w:rPr>
        <w:t>Schtunk</w:t>
      </w:r>
      <w:proofErr w:type="spellEnd"/>
      <w:r>
        <w:rPr>
          <w:rFonts w:ascii="Calibri" w:eastAsia="Calibri" w:hAnsi="Calibri"/>
        </w:rPr>
        <w:t xml:space="preserve"> och barnteatern Alma&amp; Ayo på väg hem.</w:t>
      </w:r>
    </w:p>
    <w:p w:rsidR="00156A35" w:rsidRDefault="00E164EE" w:rsidP="00156A35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Hösten 2022 blev det fyra föreställningar: </w:t>
      </w:r>
      <w:r w:rsidR="00C95398">
        <w:rPr>
          <w:rFonts w:ascii="Calibri" w:eastAsia="Calibri" w:hAnsi="Calibri"/>
        </w:rPr>
        <w:t>lunch</w:t>
      </w:r>
      <w:r>
        <w:rPr>
          <w:rFonts w:ascii="Calibri" w:eastAsia="Calibri" w:hAnsi="Calibri"/>
        </w:rPr>
        <w:t xml:space="preserve">teatern Mannen från månen – Frödingkvartetten, Cirkus </w:t>
      </w:r>
      <w:proofErr w:type="spellStart"/>
      <w:r>
        <w:rPr>
          <w:rFonts w:ascii="Calibri" w:eastAsia="Calibri" w:hAnsi="Calibri"/>
        </w:rPr>
        <w:t>Brats</w:t>
      </w:r>
      <w:proofErr w:type="spellEnd"/>
      <w:r>
        <w:rPr>
          <w:rFonts w:ascii="Calibri" w:eastAsia="Calibri" w:hAnsi="Calibri"/>
        </w:rPr>
        <w:t xml:space="preserve"> </w:t>
      </w:r>
      <w:proofErr w:type="spellStart"/>
      <w:r>
        <w:rPr>
          <w:rFonts w:ascii="Calibri" w:eastAsia="Calibri" w:hAnsi="Calibri"/>
        </w:rPr>
        <w:t>Carnival</w:t>
      </w:r>
      <w:proofErr w:type="spellEnd"/>
      <w:r>
        <w:rPr>
          <w:rFonts w:ascii="Calibri" w:eastAsia="Calibri" w:hAnsi="Calibri"/>
        </w:rPr>
        <w:t xml:space="preserve"> – Riksteatern, </w:t>
      </w:r>
      <w:proofErr w:type="spellStart"/>
      <w:r>
        <w:rPr>
          <w:rFonts w:ascii="Calibri" w:eastAsia="Calibri" w:hAnsi="Calibri"/>
        </w:rPr>
        <w:t>She´s</w:t>
      </w:r>
      <w:proofErr w:type="spellEnd"/>
      <w:r>
        <w:rPr>
          <w:rFonts w:ascii="Calibri" w:eastAsia="Calibri" w:hAnsi="Calibri"/>
        </w:rPr>
        <w:t xml:space="preserve"> </w:t>
      </w:r>
      <w:r w:rsidR="00BA7835">
        <w:rPr>
          <w:rFonts w:ascii="Calibri" w:eastAsia="Calibri" w:hAnsi="Calibri"/>
        </w:rPr>
        <w:t>G</w:t>
      </w:r>
      <w:r>
        <w:rPr>
          <w:rFonts w:ascii="Calibri" w:eastAsia="Calibri" w:hAnsi="Calibri"/>
        </w:rPr>
        <w:t xml:space="preserve">ot </w:t>
      </w:r>
      <w:r w:rsidR="00BA7835">
        <w:rPr>
          <w:rFonts w:ascii="Calibri" w:eastAsia="Calibri" w:hAnsi="Calibri"/>
        </w:rPr>
        <w:t>T</w:t>
      </w:r>
      <w:r>
        <w:rPr>
          <w:rFonts w:ascii="Calibri" w:eastAsia="Calibri" w:hAnsi="Calibri"/>
        </w:rPr>
        <w:t>h</w:t>
      </w:r>
      <w:r w:rsidR="00F83062">
        <w:rPr>
          <w:rFonts w:ascii="Calibri" w:eastAsia="Calibri" w:hAnsi="Calibri"/>
        </w:rPr>
        <w:t xml:space="preserve">e </w:t>
      </w:r>
      <w:r w:rsidR="00BA7835">
        <w:rPr>
          <w:rFonts w:ascii="Calibri" w:eastAsia="Calibri" w:hAnsi="Calibri"/>
        </w:rPr>
        <w:t>L</w:t>
      </w:r>
      <w:r>
        <w:rPr>
          <w:rFonts w:ascii="Calibri" w:eastAsia="Calibri" w:hAnsi="Calibri"/>
        </w:rPr>
        <w:t xml:space="preserve">ook – </w:t>
      </w:r>
      <w:proofErr w:type="spellStart"/>
      <w:r>
        <w:rPr>
          <w:rFonts w:ascii="Calibri" w:eastAsia="Calibri" w:hAnsi="Calibri"/>
        </w:rPr>
        <w:t>Riro</w:t>
      </w:r>
      <w:proofErr w:type="spellEnd"/>
      <w:r>
        <w:rPr>
          <w:rFonts w:ascii="Calibri" w:eastAsia="Calibri" w:hAnsi="Calibri"/>
        </w:rPr>
        <w:t xml:space="preserve"> AB Produktion och barnteatern Luddet – Big </w:t>
      </w:r>
      <w:proofErr w:type="spellStart"/>
      <w:r>
        <w:rPr>
          <w:rFonts w:ascii="Calibri" w:eastAsia="Calibri" w:hAnsi="Calibri"/>
        </w:rPr>
        <w:t>Wind</w:t>
      </w:r>
      <w:proofErr w:type="spellEnd"/>
      <w:r>
        <w:rPr>
          <w:rFonts w:ascii="Calibri" w:eastAsia="Calibri" w:hAnsi="Calibri"/>
        </w:rPr>
        <w:t>.</w:t>
      </w:r>
    </w:p>
    <w:p w:rsidR="005137EE" w:rsidRDefault="005137EE" w:rsidP="00156A35">
      <w:pPr>
        <w:spacing w:after="200" w:line="276" w:lineRule="auto"/>
        <w:ind w:left="1304"/>
        <w:rPr>
          <w:rFonts w:ascii="Calibri" w:eastAsia="Calibri" w:hAnsi="Calibri"/>
        </w:rPr>
      </w:pPr>
    </w:p>
    <w:p w:rsidR="00BA7835" w:rsidRDefault="00BA7835" w:rsidP="00156A35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 år kunde föreningen </w:t>
      </w:r>
      <w:proofErr w:type="gramStart"/>
      <w:r>
        <w:rPr>
          <w:rFonts w:ascii="Calibri" w:eastAsia="Calibri" w:hAnsi="Calibri"/>
        </w:rPr>
        <w:t>ånyo</w:t>
      </w:r>
      <w:proofErr w:type="gramEnd"/>
      <w:r>
        <w:rPr>
          <w:rFonts w:ascii="Calibri" w:eastAsia="Calibri" w:hAnsi="Calibri"/>
        </w:rPr>
        <w:t xml:space="preserve"> arrangera bussresa till </w:t>
      </w:r>
      <w:proofErr w:type="spellStart"/>
      <w:r>
        <w:rPr>
          <w:rFonts w:ascii="Calibri" w:eastAsia="Calibri" w:hAnsi="Calibri"/>
        </w:rPr>
        <w:t>GöteborgsOperan</w:t>
      </w:r>
      <w:proofErr w:type="spellEnd"/>
      <w:r>
        <w:rPr>
          <w:rFonts w:ascii="Calibri" w:eastAsia="Calibri" w:hAnsi="Calibri"/>
        </w:rPr>
        <w:t xml:space="preserve">: </w:t>
      </w:r>
      <w:r w:rsidR="0041476A">
        <w:rPr>
          <w:rFonts w:ascii="Calibri" w:eastAsia="Calibri" w:hAnsi="Calibri"/>
        </w:rPr>
        <w:t xml:space="preserve">30 december lockade musikalen Cabaret ett femtiotal </w:t>
      </w:r>
      <w:r w:rsidR="00D5488C">
        <w:rPr>
          <w:rFonts w:ascii="Calibri" w:eastAsia="Calibri" w:hAnsi="Calibri"/>
        </w:rPr>
        <w:t xml:space="preserve">nöjda </w:t>
      </w:r>
      <w:r w:rsidR="0041476A">
        <w:rPr>
          <w:rFonts w:ascii="Calibri" w:eastAsia="Calibri" w:hAnsi="Calibri"/>
        </w:rPr>
        <w:t>föreningsmedlemmar.</w:t>
      </w:r>
    </w:p>
    <w:p w:rsidR="001B6B27" w:rsidRDefault="00BA7835" w:rsidP="00156A35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Cirkusföreställningen </w:t>
      </w:r>
      <w:proofErr w:type="spellStart"/>
      <w:r>
        <w:rPr>
          <w:rFonts w:ascii="Calibri" w:eastAsia="Calibri" w:hAnsi="Calibri"/>
        </w:rPr>
        <w:t>Brats</w:t>
      </w:r>
      <w:proofErr w:type="spellEnd"/>
      <w:r>
        <w:rPr>
          <w:rFonts w:ascii="Calibri" w:eastAsia="Calibri" w:hAnsi="Calibri"/>
        </w:rPr>
        <w:t xml:space="preserve"> </w:t>
      </w:r>
      <w:proofErr w:type="spellStart"/>
      <w:r>
        <w:rPr>
          <w:rFonts w:ascii="Calibri" w:eastAsia="Calibri" w:hAnsi="Calibri"/>
        </w:rPr>
        <w:t>Carnival</w:t>
      </w:r>
      <w:proofErr w:type="spellEnd"/>
      <w:r w:rsidR="0041476A">
        <w:rPr>
          <w:rFonts w:ascii="Calibri" w:eastAsia="Calibri" w:hAnsi="Calibri"/>
        </w:rPr>
        <w:t xml:space="preserve"> var en annorlunda föreställning, vågad, utmanande och bar budskap om att allt är tillåtet och krävde därför </w:t>
      </w:r>
      <w:r w:rsidR="001B6B27">
        <w:rPr>
          <w:rFonts w:ascii="Calibri" w:eastAsia="Calibri" w:hAnsi="Calibri"/>
        </w:rPr>
        <w:t xml:space="preserve">mycken marknadsföring. Föreningen tog </w:t>
      </w:r>
      <w:proofErr w:type="spellStart"/>
      <w:r w:rsidR="001B6B27">
        <w:rPr>
          <w:rFonts w:ascii="Calibri" w:eastAsia="Calibri" w:hAnsi="Calibri"/>
        </w:rPr>
        <w:t>bl</w:t>
      </w:r>
      <w:proofErr w:type="spellEnd"/>
      <w:r w:rsidR="001B6B27">
        <w:rPr>
          <w:rFonts w:ascii="Calibri" w:eastAsia="Calibri" w:hAnsi="Calibri"/>
        </w:rPr>
        <w:t xml:space="preserve"> a hjälp av Riksteaterns publikutvecklare Ulf Adolfson som besökte föreningen på ett styrelsemöte. </w:t>
      </w:r>
    </w:p>
    <w:p w:rsidR="001B6B27" w:rsidRDefault="001B6B27" w:rsidP="00156A35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Trots intensiv marknadsföring lockade </w:t>
      </w:r>
      <w:proofErr w:type="spellStart"/>
      <w:r>
        <w:rPr>
          <w:rFonts w:ascii="Calibri" w:eastAsia="Calibri" w:hAnsi="Calibri"/>
        </w:rPr>
        <w:t>Brats</w:t>
      </w:r>
      <w:proofErr w:type="spellEnd"/>
      <w:r>
        <w:rPr>
          <w:rFonts w:ascii="Calibri" w:eastAsia="Calibri" w:hAnsi="Calibri"/>
        </w:rPr>
        <w:t xml:space="preserve"> </w:t>
      </w:r>
      <w:proofErr w:type="spellStart"/>
      <w:r>
        <w:rPr>
          <w:rFonts w:ascii="Calibri" w:eastAsia="Calibri" w:hAnsi="Calibri"/>
        </w:rPr>
        <w:t>Carnival</w:t>
      </w:r>
      <w:proofErr w:type="spellEnd"/>
      <w:r>
        <w:rPr>
          <w:rFonts w:ascii="Calibri" w:eastAsia="Calibri" w:hAnsi="Calibri"/>
        </w:rPr>
        <w:t xml:space="preserve"> inte fler än </w:t>
      </w:r>
      <w:r w:rsidR="00054005">
        <w:rPr>
          <w:rFonts w:ascii="Calibri" w:eastAsia="Calibri" w:hAnsi="Calibri"/>
        </w:rPr>
        <w:t>68</w:t>
      </w:r>
      <w:r>
        <w:rPr>
          <w:rFonts w:ascii="Calibri" w:eastAsia="Calibri" w:hAnsi="Calibri"/>
        </w:rPr>
        <w:t xml:space="preserve"> personer och gick med </w:t>
      </w:r>
      <w:r w:rsidR="00054005">
        <w:rPr>
          <w:rFonts w:ascii="Calibri" w:eastAsia="Calibri" w:hAnsi="Calibri"/>
        </w:rPr>
        <w:t>34</w:t>
      </w:r>
      <w:r>
        <w:rPr>
          <w:rFonts w:ascii="Calibri" w:eastAsia="Calibri" w:hAnsi="Calibri"/>
        </w:rPr>
        <w:t> 000 kr i förlust.</w:t>
      </w:r>
    </w:p>
    <w:p w:rsidR="00BA7835" w:rsidRDefault="001B6B27" w:rsidP="001B6B27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 ett brev till Riksteaterns ledning menade föreningen att Riksteatern borde </w:t>
      </w:r>
      <w:proofErr w:type="gramStart"/>
      <w:r>
        <w:rPr>
          <w:rFonts w:ascii="Calibri" w:eastAsia="Calibri" w:hAnsi="Calibri"/>
        </w:rPr>
        <w:t xml:space="preserve">ta  </w:t>
      </w:r>
      <w:r w:rsidR="00873953">
        <w:rPr>
          <w:rFonts w:ascii="Calibri" w:eastAsia="Calibri" w:hAnsi="Calibri"/>
        </w:rPr>
        <w:t>sin</w:t>
      </w:r>
      <w:proofErr w:type="gramEnd"/>
      <w:r w:rsidR="00873953">
        <w:rPr>
          <w:rFonts w:ascii="Calibri" w:eastAsia="Calibri" w:hAnsi="Calibri"/>
        </w:rPr>
        <w:t xml:space="preserve"> del av </w:t>
      </w:r>
      <w:r>
        <w:rPr>
          <w:rFonts w:ascii="Calibri" w:eastAsia="Calibri" w:hAnsi="Calibri"/>
        </w:rPr>
        <w:t>ansvar</w:t>
      </w:r>
      <w:r w:rsidR="00873953">
        <w:rPr>
          <w:rFonts w:ascii="Calibri" w:eastAsia="Calibri" w:hAnsi="Calibri"/>
        </w:rPr>
        <w:t>et</w:t>
      </w:r>
      <w:r>
        <w:rPr>
          <w:rFonts w:ascii="Calibri" w:eastAsia="Calibri" w:hAnsi="Calibri"/>
        </w:rPr>
        <w:t xml:space="preserve"> och reducera fakturan med 15 000 kr. Riksteatern svarar att man tagit fram ett gediget stödmaterial och att man därför inte kan subventionera </w:t>
      </w:r>
      <w:r w:rsidR="00697F4E">
        <w:rPr>
          <w:rFonts w:ascii="Calibri" w:eastAsia="Calibri" w:hAnsi="Calibri"/>
        </w:rPr>
        <w:t xml:space="preserve">på </w:t>
      </w:r>
      <w:r>
        <w:rPr>
          <w:rFonts w:ascii="Calibri" w:eastAsia="Calibri" w:hAnsi="Calibri"/>
        </w:rPr>
        <w:t>gaget till Kungälvs Teaterförening.</w:t>
      </w:r>
    </w:p>
    <w:p w:rsidR="00B44A99" w:rsidRPr="00B44A99" w:rsidRDefault="00B44A99" w:rsidP="001B6B27">
      <w:pPr>
        <w:spacing w:after="200" w:line="276" w:lineRule="auto"/>
        <w:ind w:left="1304"/>
        <w:rPr>
          <w:rFonts w:ascii="Calibri" w:eastAsia="Calibri" w:hAnsi="Calibri"/>
          <w:b/>
        </w:rPr>
      </w:pPr>
      <w:r w:rsidRPr="00B44A99">
        <w:rPr>
          <w:rFonts w:ascii="Calibri" w:eastAsia="Calibri" w:hAnsi="Calibri"/>
          <w:b/>
        </w:rPr>
        <w:t>Kvarnkullen</w:t>
      </w:r>
    </w:p>
    <w:p w:rsidR="00B44A99" w:rsidRDefault="00B44A99" w:rsidP="001B6B27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Föreningar har sagt upp avtalet med Riksteatern om att använda Kvarnkullen som teaterlokal, detta på grund av att kommunen inte längre erbjuder service som tidigare. Dock arrangerar föreningen även i fortsättningen lunchteatrar på Kvarnkullen. </w:t>
      </w:r>
      <w:r w:rsidR="00A11666">
        <w:rPr>
          <w:rFonts w:ascii="Calibri" w:eastAsia="Calibri" w:hAnsi="Calibri"/>
        </w:rPr>
        <w:t>Då</w:t>
      </w:r>
      <w:r>
        <w:rPr>
          <w:rFonts w:ascii="Calibri" w:eastAsia="Calibri" w:hAnsi="Calibri"/>
        </w:rPr>
        <w:t xml:space="preserve"> står </w:t>
      </w:r>
      <w:r w:rsidR="00A11666">
        <w:rPr>
          <w:rFonts w:ascii="Calibri" w:eastAsia="Calibri" w:hAnsi="Calibri"/>
        </w:rPr>
        <w:t>föreningen själv</w:t>
      </w:r>
      <w:r>
        <w:rPr>
          <w:rFonts w:ascii="Calibri" w:eastAsia="Calibri" w:hAnsi="Calibri"/>
        </w:rPr>
        <w:t xml:space="preserve"> för servicen.</w:t>
      </w:r>
    </w:p>
    <w:p w:rsidR="00697E5D" w:rsidRPr="00697E5D" w:rsidRDefault="00697E5D" w:rsidP="001B6B27">
      <w:pPr>
        <w:spacing w:after="200" w:line="276" w:lineRule="auto"/>
        <w:ind w:left="1304"/>
        <w:rPr>
          <w:rFonts w:ascii="Calibri" w:eastAsia="Calibri" w:hAnsi="Calibri"/>
          <w:b/>
        </w:rPr>
      </w:pPr>
      <w:r w:rsidRPr="00697E5D">
        <w:rPr>
          <w:rFonts w:ascii="Calibri" w:eastAsia="Calibri" w:hAnsi="Calibri"/>
          <w:b/>
        </w:rPr>
        <w:t>Bärare</w:t>
      </w:r>
    </w:p>
    <w:p w:rsidR="00697E5D" w:rsidRDefault="00697E5D" w:rsidP="001B6B27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Stora ansträngningar har gjorts under året för att skapa en fast grupp bärare/scenarbetare. Bland annat har gruppmail skickats ut </w:t>
      </w:r>
      <w:r w:rsidR="002729FF">
        <w:rPr>
          <w:rFonts w:ascii="Calibri" w:eastAsia="Calibri" w:hAnsi="Calibri"/>
        </w:rPr>
        <w:t xml:space="preserve">till föreningens medlemmar </w:t>
      </w:r>
      <w:r>
        <w:rPr>
          <w:rFonts w:ascii="Calibri" w:eastAsia="Calibri" w:hAnsi="Calibri"/>
        </w:rPr>
        <w:t xml:space="preserve">med vädjan om att intresserade kan höra av sig. </w:t>
      </w:r>
      <w:r w:rsidR="00A11666">
        <w:rPr>
          <w:rFonts w:ascii="Calibri" w:eastAsia="Calibri" w:hAnsi="Calibri"/>
        </w:rPr>
        <w:t>Några har hört av sig men ingen fast grupp har dock kunnat etableras. Bärare får engager</w:t>
      </w:r>
      <w:r w:rsidR="00697F4E">
        <w:rPr>
          <w:rFonts w:ascii="Calibri" w:eastAsia="Calibri" w:hAnsi="Calibri"/>
        </w:rPr>
        <w:t>a</w:t>
      </w:r>
      <w:r w:rsidR="00A11666">
        <w:rPr>
          <w:rFonts w:ascii="Calibri" w:eastAsia="Calibri" w:hAnsi="Calibri"/>
        </w:rPr>
        <w:t xml:space="preserve">s från gång till gång. </w:t>
      </w:r>
    </w:p>
    <w:p w:rsidR="002C45C4" w:rsidRPr="00873953" w:rsidRDefault="002C45C4" w:rsidP="00C11CFD">
      <w:pPr>
        <w:spacing w:after="200" w:line="276" w:lineRule="auto"/>
        <w:ind w:firstLine="1304"/>
        <w:rPr>
          <w:rFonts w:ascii="Calibri" w:eastAsia="Calibri" w:hAnsi="Calibri"/>
          <w:b/>
        </w:rPr>
      </w:pPr>
      <w:r w:rsidRPr="00873953">
        <w:rPr>
          <w:rFonts w:ascii="Calibri" w:eastAsia="Calibri" w:hAnsi="Calibri"/>
          <w:b/>
        </w:rPr>
        <w:t>Biljettförsäljningen</w:t>
      </w:r>
    </w:p>
    <w:p w:rsidR="007C39F1" w:rsidRDefault="002C45C4" w:rsidP="00193DBE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Föreningens samarbete med Resekompaniet har under året fungerat utmärkt. Biljetter har kunnat köpas antingen på </w:t>
      </w:r>
      <w:r w:rsidR="004C5990">
        <w:rPr>
          <w:rFonts w:ascii="Calibri" w:eastAsia="Calibri" w:hAnsi="Calibri"/>
        </w:rPr>
        <w:t xml:space="preserve">föreningens hemsida </w:t>
      </w:r>
      <w:r w:rsidR="00193DBE">
        <w:rPr>
          <w:rFonts w:ascii="Calibri" w:eastAsia="Calibri" w:hAnsi="Calibri"/>
        </w:rPr>
        <w:t>www.</w:t>
      </w:r>
      <w:r w:rsidR="001B6B27">
        <w:rPr>
          <w:rFonts w:ascii="Calibri" w:eastAsia="Calibri" w:hAnsi="Calibri"/>
        </w:rPr>
        <w:t>r</w:t>
      </w:r>
      <w:r w:rsidR="00193DBE">
        <w:rPr>
          <w:rFonts w:ascii="Calibri" w:eastAsia="Calibri" w:hAnsi="Calibri"/>
        </w:rPr>
        <w:t>iksteatern.se/kungalv eller på Resekompaniet vid Nytorget.</w:t>
      </w:r>
    </w:p>
    <w:p w:rsidR="00193DBE" w:rsidRPr="00993895" w:rsidRDefault="00193DBE" w:rsidP="00193DBE">
      <w:pPr>
        <w:spacing w:after="200" w:line="276" w:lineRule="auto"/>
        <w:ind w:left="1304"/>
        <w:rPr>
          <w:rFonts w:ascii="Calibri" w:eastAsia="Calibri" w:hAnsi="Calibri"/>
          <w:b/>
        </w:rPr>
      </w:pPr>
      <w:r w:rsidRPr="00993895">
        <w:rPr>
          <w:rFonts w:ascii="Calibri" w:eastAsia="Calibri" w:hAnsi="Calibri"/>
          <w:b/>
        </w:rPr>
        <w:t>Styrelsemedlemmarna har under året deltagit i följande arrangemang:</w:t>
      </w:r>
    </w:p>
    <w:p w:rsidR="00193DBE" w:rsidRDefault="007E7B0A" w:rsidP="007E7B0A">
      <w:pPr>
        <w:spacing w:after="200" w:line="276" w:lineRule="auto"/>
        <w:ind w:left="2608" w:hanging="1304"/>
        <w:rPr>
          <w:rFonts w:ascii="Calibri" w:eastAsia="Calibri" w:hAnsi="Calibri"/>
        </w:rPr>
      </w:pPr>
      <w:r>
        <w:rPr>
          <w:rFonts w:ascii="Calibri" w:eastAsia="Calibri" w:hAnsi="Calibri"/>
        </w:rPr>
        <w:t>27 mars</w:t>
      </w:r>
      <w:r>
        <w:rPr>
          <w:rFonts w:ascii="Calibri" w:eastAsia="Calibri" w:hAnsi="Calibri"/>
        </w:rPr>
        <w:tab/>
        <w:t xml:space="preserve">Riksteatern Väst årsmöte på </w:t>
      </w:r>
      <w:proofErr w:type="spellStart"/>
      <w:r>
        <w:rPr>
          <w:rFonts w:ascii="Calibri" w:eastAsia="Calibri" w:hAnsi="Calibri"/>
        </w:rPr>
        <w:t>Ronnums</w:t>
      </w:r>
      <w:proofErr w:type="spellEnd"/>
      <w:r>
        <w:rPr>
          <w:rFonts w:ascii="Calibri" w:eastAsia="Calibri" w:hAnsi="Calibri"/>
        </w:rPr>
        <w:t xml:space="preserve"> herrgård i Vargön, Monica Wallin och Ragnar Holgersson</w:t>
      </w:r>
    </w:p>
    <w:p w:rsidR="00AE19BC" w:rsidRDefault="007E7B0A" w:rsidP="007E7B0A">
      <w:pPr>
        <w:spacing w:after="200" w:line="276" w:lineRule="auto"/>
        <w:ind w:left="2608" w:hanging="1304"/>
        <w:rPr>
          <w:rFonts w:ascii="Calibri" w:eastAsia="Calibri" w:hAnsi="Calibri"/>
        </w:rPr>
      </w:pPr>
      <w:r>
        <w:rPr>
          <w:rFonts w:ascii="Calibri" w:eastAsia="Calibri" w:hAnsi="Calibri"/>
        </w:rPr>
        <w:lastRenderedPageBreak/>
        <w:t xml:space="preserve">2-3 </w:t>
      </w:r>
      <w:proofErr w:type="spellStart"/>
      <w:r>
        <w:rPr>
          <w:rFonts w:ascii="Calibri" w:eastAsia="Calibri" w:hAnsi="Calibri"/>
        </w:rPr>
        <w:t>sept</w:t>
      </w:r>
      <w:proofErr w:type="spellEnd"/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ab/>
        <w:t xml:space="preserve">Säsongsupptakt i Varberg, Inger Carlsson, Lotta </w:t>
      </w:r>
      <w:proofErr w:type="spellStart"/>
      <w:r>
        <w:rPr>
          <w:rFonts w:ascii="Calibri" w:eastAsia="Calibri" w:hAnsi="Calibri"/>
        </w:rPr>
        <w:t>Wikehult</w:t>
      </w:r>
      <w:proofErr w:type="spellEnd"/>
      <w:r>
        <w:rPr>
          <w:rFonts w:ascii="Calibri" w:eastAsia="Calibri" w:hAnsi="Calibri"/>
        </w:rPr>
        <w:t>, Ulla Olsson, Monica Wallin</w:t>
      </w:r>
    </w:p>
    <w:p w:rsidR="007E7B0A" w:rsidRDefault="007E7B0A" w:rsidP="007E7B0A">
      <w:pPr>
        <w:spacing w:after="200" w:line="276" w:lineRule="auto"/>
        <w:ind w:left="2608" w:hanging="1304"/>
        <w:rPr>
          <w:rFonts w:ascii="Calibri" w:eastAsia="Calibri" w:hAnsi="Calibri"/>
        </w:rPr>
      </w:pPr>
      <w:r>
        <w:rPr>
          <w:rFonts w:ascii="Calibri" w:eastAsia="Calibri" w:hAnsi="Calibri"/>
        </w:rPr>
        <w:t>8 okt</w:t>
      </w:r>
      <w:r>
        <w:rPr>
          <w:rFonts w:ascii="Calibri" w:eastAsia="Calibri" w:hAnsi="Calibri"/>
        </w:rPr>
        <w:tab/>
        <w:t xml:space="preserve">Anbud digitalt, Riksteaterns utbudsdag, Inger Carlsson, Lotta </w:t>
      </w:r>
      <w:proofErr w:type="spellStart"/>
      <w:r>
        <w:rPr>
          <w:rFonts w:ascii="Calibri" w:eastAsia="Calibri" w:hAnsi="Calibri"/>
        </w:rPr>
        <w:t>Wikehult</w:t>
      </w:r>
      <w:proofErr w:type="spellEnd"/>
      <w:r>
        <w:rPr>
          <w:rFonts w:ascii="Calibri" w:eastAsia="Calibri" w:hAnsi="Calibri"/>
        </w:rPr>
        <w:t xml:space="preserve">, Ulla </w:t>
      </w:r>
      <w:proofErr w:type="spellStart"/>
      <w:r>
        <w:rPr>
          <w:rFonts w:ascii="Calibri" w:eastAsia="Calibri" w:hAnsi="Calibri"/>
        </w:rPr>
        <w:t>Olssson</w:t>
      </w:r>
      <w:proofErr w:type="spellEnd"/>
      <w:r>
        <w:rPr>
          <w:rFonts w:ascii="Calibri" w:eastAsia="Calibri" w:hAnsi="Calibri"/>
        </w:rPr>
        <w:t>, Monica Wallin</w:t>
      </w:r>
    </w:p>
    <w:p w:rsidR="007E7B0A" w:rsidRDefault="007E7B0A" w:rsidP="007E7B0A">
      <w:pPr>
        <w:spacing w:after="200" w:line="276" w:lineRule="auto"/>
        <w:ind w:left="2608" w:hanging="1304"/>
        <w:rPr>
          <w:rFonts w:ascii="Calibri" w:eastAsia="Calibri" w:hAnsi="Calibri"/>
        </w:rPr>
      </w:pPr>
      <w:r>
        <w:rPr>
          <w:rFonts w:ascii="Calibri" w:eastAsia="Calibri" w:hAnsi="Calibri"/>
        </w:rPr>
        <w:t>22 okt</w:t>
      </w:r>
      <w:r>
        <w:rPr>
          <w:rFonts w:ascii="Calibri" w:eastAsia="Calibri" w:hAnsi="Calibri"/>
        </w:rPr>
        <w:tab/>
      </w:r>
      <w:r w:rsidR="005153C5">
        <w:rPr>
          <w:rFonts w:ascii="Calibri" w:eastAsia="Calibri" w:hAnsi="Calibri"/>
        </w:rPr>
        <w:t xml:space="preserve">Operans utbudsdag, </w:t>
      </w:r>
      <w:proofErr w:type="spellStart"/>
      <w:r w:rsidR="005153C5">
        <w:rPr>
          <w:rFonts w:ascii="Calibri" w:eastAsia="Calibri" w:hAnsi="Calibri"/>
        </w:rPr>
        <w:t>Gertie</w:t>
      </w:r>
      <w:proofErr w:type="spellEnd"/>
      <w:r w:rsidR="005153C5">
        <w:rPr>
          <w:rFonts w:ascii="Calibri" w:eastAsia="Calibri" w:hAnsi="Calibri"/>
        </w:rPr>
        <w:t xml:space="preserve"> Hurtig, Ulla Olsson, Monica Wallin</w:t>
      </w:r>
    </w:p>
    <w:p w:rsidR="00805874" w:rsidRPr="00873953" w:rsidRDefault="00805874" w:rsidP="00993895">
      <w:pPr>
        <w:spacing w:after="200" w:line="276" w:lineRule="auto"/>
        <w:ind w:firstLine="1304"/>
        <w:rPr>
          <w:rFonts w:ascii="Calibri" w:eastAsia="Calibri" w:hAnsi="Calibri"/>
          <w:b/>
        </w:rPr>
      </w:pPr>
      <w:r w:rsidRPr="00873953">
        <w:rPr>
          <w:rFonts w:ascii="Calibri" w:eastAsia="Calibri" w:hAnsi="Calibri"/>
          <w:b/>
        </w:rPr>
        <w:t>Marknadsföring</w:t>
      </w:r>
    </w:p>
    <w:p w:rsidR="002438C5" w:rsidRDefault="000503AB" w:rsidP="000503AB">
      <w:pPr>
        <w:ind w:left="1304"/>
      </w:pPr>
      <w:r w:rsidRPr="000503AB">
        <w:t xml:space="preserve">Marknadsföring av </w:t>
      </w:r>
      <w:r w:rsidR="00873953">
        <w:t>föreställningarna</w:t>
      </w:r>
      <w:r w:rsidRPr="000503AB">
        <w:t xml:space="preserve"> har som tidigare skett genom affischering i Kungälv och Marstrand</w:t>
      </w:r>
      <w:r w:rsidR="002438C5">
        <w:t xml:space="preserve">, </w:t>
      </w:r>
      <w:r w:rsidR="00B04D71">
        <w:t xml:space="preserve">i Stadshuset, </w:t>
      </w:r>
      <w:bookmarkStart w:id="0" w:name="_GoBack"/>
      <w:bookmarkEnd w:id="0"/>
      <w:r w:rsidRPr="000503AB">
        <w:t>på biblioteken i kommunen</w:t>
      </w:r>
      <w:r w:rsidR="002438C5">
        <w:t xml:space="preserve"> och genom</w:t>
      </w:r>
    </w:p>
    <w:p w:rsidR="00963A33" w:rsidRDefault="002438C5" w:rsidP="00963A33">
      <w:pPr>
        <w:ind w:left="1304"/>
      </w:pPr>
      <w:r>
        <w:t>a</w:t>
      </w:r>
      <w:r w:rsidR="000503AB" w:rsidRPr="000503AB">
        <w:t>nnonsering i Kungälvs-Posten</w:t>
      </w:r>
      <w:r>
        <w:t>.</w:t>
      </w:r>
      <w:r w:rsidR="000503AB" w:rsidRPr="000503AB">
        <w:t xml:space="preserve"> Information om föreställningarna har även gjorts i Akademibokhandelns skyltfönster. Uppgifter om föreställningarna har också publicerats i kommunens kulturkalender Uppleva. Föreningen ger ut en egen programfolder inför vår- och höstsäsongerna</w:t>
      </w:r>
      <w:r w:rsidR="00963A33">
        <w:t xml:space="preserve"> och har skickat ut ett antal gruppmail till de medlemmar som har e-postadress.</w:t>
      </w:r>
    </w:p>
    <w:p w:rsidR="00963A33" w:rsidRDefault="000503AB" w:rsidP="00963A33">
      <w:pPr>
        <w:ind w:left="1304"/>
      </w:pPr>
      <w:r w:rsidRPr="000503AB">
        <w:t xml:space="preserve">Kungälvs Teaterförening har en egen hemsida – </w:t>
      </w:r>
      <w:r w:rsidR="00B14183">
        <w:t>www.riksteatern.se/kungalv</w:t>
      </w:r>
      <w:r w:rsidRPr="000503AB">
        <w:t xml:space="preserve"> – och </w:t>
      </w:r>
      <w:r w:rsidR="002438C5">
        <w:t xml:space="preserve">har under året </w:t>
      </w:r>
      <w:r w:rsidR="00B14183">
        <w:t xml:space="preserve">också </w:t>
      </w:r>
      <w:r w:rsidR="00963A33">
        <w:t xml:space="preserve">blivit aktiv på sociala medier med inlägg på </w:t>
      </w:r>
      <w:proofErr w:type="spellStart"/>
      <w:r w:rsidR="00963A33">
        <w:t>Facebook</w:t>
      </w:r>
      <w:proofErr w:type="spellEnd"/>
      <w:r w:rsidR="00963A33">
        <w:t xml:space="preserve"> och </w:t>
      </w:r>
      <w:proofErr w:type="spellStart"/>
      <w:r w:rsidR="00963A33">
        <w:t>Instagram</w:t>
      </w:r>
      <w:proofErr w:type="spellEnd"/>
      <w:r w:rsidR="00963A33">
        <w:t>.</w:t>
      </w:r>
    </w:p>
    <w:p w:rsidR="00E5378B" w:rsidRDefault="00E5378B" w:rsidP="00963A33">
      <w:pPr>
        <w:ind w:left="1304"/>
      </w:pPr>
    </w:p>
    <w:p w:rsidR="00E5378B" w:rsidRPr="00873953" w:rsidRDefault="00E5378B" w:rsidP="00E5378B">
      <w:pPr>
        <w:spacing w:after="200" w:line="276" w:lineRule="auto"/>
        <w:ind w:left="1304"/>
        <w:rPr>
          <w:rFonts w:ascii="Calibri" w:eastAsia="Calibri" w:hAnsi="Calibri"/>
          <w:b/>
        </w:rPr>
      </w:pPr>
      <w:r w:rsidRPr="00873953">
        <w:rPr>
          <w:rFonts w:ascii="Calibri" w:eastAsia="Calibri" w:hAnsi="Calibri"/>
          <w:b/>
        </w:rPr>
        <w:t>Ekonomi</w:t>
      </w:r>
    </w:p>
    <w:p w:rsidR="00E5378B" w:rsidRDefault="00E5378B" w:rsidP="00E5378B">
      <w:pPr>
        <w:spacing w:after="200" w:line="276" w:lineRule="auto"/>
        <w:ind w:left="1304"/>
        <w:rPr>
          <w:rFonts w:ascii="Calibri" w:eastAsia="Calibri" w:hAnsi="Calibri"/>
        </w:rPr>
      </w:pPr>
      <w:r>
        <w:rPr>
          <w:rFonts w:ascii="Calibri" w:eastAsia="Calibri" w:hAnsi="Calibri"/>
        </w:rPr>
        <w:t>Beträffande föreningens ekonomi hänvisas till bifogade resultat- och balansräkning.</w:t>
      </w:r>
    </w:p>
    <w:p w:rsidR="009B251C" w:rsidRPr="00583710" w:rsidRDefault="009B251C" w:rsidP="00E5378B">
      <w:pPr>
        <w:ind w:firstLine="1304"/>
        <w:rPr>
          <w:b/>
        </w:rPr>
      </w:pPr>
      <w:r w:rsidRPr="00583710">
        <w:rPr>
          <w:b/>
        </w:rPr>
        <w:t>Tack till alla</w:t>
      </w:r>
    </w:p>
    <w:p w:rsidR="0030516F" w:rsidRDefault="0030516F" w:rsidP="00963A33">
      <w:pPr>
        <w:ind w:left="1304"/>
      </w:pPr>
    </w:p>
    <w:p w:rsidR="009B251C" w:rsidRDefault="009B251C" w:rsidP="00963A33">
      <w:pPr>
        <w:ind w:left="1304"/>
      </w:pPr>
      <w:r>
        <w:t xml:space="preserve">Styrelsen tackar alla som bidragit till verksamheten. Tack till Kungälvs kommun, personalen på Kvarnkullen och Mimers Hus och våra scenbyggare. Tack även till Studieförbundet Vuxenskolan för sponsring. </w:t>
      </w:r>
    </w:p>
    <w:p w:rsidR="00307C6F" w:rsidRDefault="00307C6F" w:rsidP="00963A33">
      <w:pPr>
        <w:ind w:left="1304"/>
      </w:pPr>
    </w:p>
    <w:p w:rsidR="00F37775" w:rsidRPr="00F37775" w:rsidRDefault="00F37775" w:rsidP="00963A33">
      <w:pPr>
        <w:ind w:left="1304"/>
        <w:rPr>
          <w:b/>
        </w:rPr>
      </w:pPr>
    </w:p>
    <w:p w:rsidR="00307C6F" w:rsidRPr="00F37775" w:rsidRDefault="00307C6F" w:rsidP="00963A33">
      <w:pPr>
        <w:ind w:left="1304"/>
        <w:rPr>
          <w:b/>
        </w:rPr>
      </w:pPr>
      <w:r w:rsidRPr="00F37775">
        <w:rPr>
          <w:b/>
        </w:rPr>
        <w:t>Kungälv i mars 2023</w:t>
      </w:r>
    </w:p>
    <w:p w:rsidR="00307C6F" w:rsidRPr="00F37775" w:rsidRDefault="00307C6F" w:rsidP="00963A33">
      <w:pPr>
        <w:ind w:left="1304"/>
        <w:rPr>
          <w:b/>
        </w:rPr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1224BA">
      <w:pPr>
        <w:ind w:firstLine="1304"/>
      </w:pPr>
      <w:r>
        <w:t>Monica Wallin</w:t>
      </w:r>
      <w:r>
        <w:tab/>
        <w:t>Ulla Olsson</w:t>
      </w:r>
      <w:r>
        <w:tab/>
      </w:r>
      <w:r>
        <w:tab/>
        <w:t>Ragnar Holgersson</w:t>
      </w: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  <w:proofErr w:type="spellStart"/>
      <w:r>
        <w:t>Gertie</w:t>
      </w:r>
      <w:proofErr w:type="spellEnd"/>
      <w:r>
        <w:t xml:space="preserve"> Hurtig</w:t>
      </w:r>
      <w:r>
        <w:tab/>
      </w:r>
      <w:r>
        <w:tab/>
        <w:t xml:space="preserve">Carin </w:t>
      </w:r>
      <w:proofErr w:type="spellStart"/>
      <w:r>
        <w:t>Zandhers</w:t>
      </w:r>
      <w:proofErr w:type="spellEnd"/>
      <w:r>
        <w:tab/>
        <w:t>Inger Carlsson</w:t>
      </w: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</w:p>
    <w:p w:rsidR="00307C6F" w:rsidRDefault="00307C6F" w:rsidP="00963A33">
      <w:pPr>
        <w:ind w:left="1304"/>
      </w:pPr>
      <w:r>
        <w:t xml:space="preserve">Lotta </w:t>
      </w:r>
      <w:proofErr w:type="spellStart"/>
      <w:r>
        <w:t>Wikehult</w:t>
      </w:r>
      <w:proofErr w:type="spellEnd"/>
      <w:r>
        <w:tab/>
        <w:t>Bosse Larsson</w:t>
      </w:r>
    </w:p>
    <w:sectPr w:rsidR="0030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AA"/>
    <w:rsid w:val="00032AC9"/>
    <w:rsid w:val="000375F0"/>
    <w:rsid w:val="000503AB"/>
    <w:rsid w:val="00054005"/>
    <w:rsid w:val="000D2FAA"/>
    <w:rsid w:val="001224BA"/>
    <w:rsid w:val="00156A35"/>
    <w:rsid w:val="00193DBE"/>
    <w:rsid w:val="001B6B27"/>
    <w:rsid w:val="00222B12"/>
    <w:rsid w:val="002438C5"/>
    <w:rsid w:val="002729FF"/>
    <w:rsid w:val="002C45C4"/>
    <w:rsid w:val="0030516F"/>
    <w:rsid w:val="00305F10"/>
    <w:rsid w:val="00307C6F"/>
    <w:rsid w:val="003D7FC9"/>
    <w:rsid w:val="0041476A"/>
    <w:rsid w:val="004C5990"/>
    <w:rsid w:val="005137EE"/>
    <w:rsid w:val="005153C5"/>
    <w:rsid w:val="005675BE"/>
    <w:rsid w:val="00583710"/>
    <w:rsid w:val="00665D41"/>
    <w:rsid w:val="00697E5D"/>
    <w:rsid w:val="00697F4E"/>
    <w:rsid w:val="00707B56"/>
    <w:rsid w:val="00741343"/>
    <w:rsid w:val="00742795"/>
    <w:rsid w:val="0075311E"/>
    <w:rsid w:val="00782D19"/>
    <w:rsid w:val="007B1A23"/>
    <w:rsid w:val="007C39F1"/>
    <w:rsid w:val="007E7B0A"/>
    <w:rsid w:val="00805874"/>
    <w:rsid w:val="00823EEA"/>
    <w:rsid w:val="00857FCC"/>
    <w:rsid w:val="00873953"/>
    <w:rsid w:val="008D083F"/>
    <w:rsid w:val="00963A33"/>
    <w:rsid w:val="00981AFF"/>
    <w:rsid w:val="00993895"/>
    <w:rsid w:val="009B1A1B"/>
    <w:rsid w:val="009B251C"/>
    <w:rsid w:val="00A11666"/>
    <w:rsid w:val="00AE19BC"/>
    <w:rsid w:val="00B04D71"/>
    <w:rsid w:val="00B14183"/>
    <w:rsid w:val="00B44A99"/>
    <w:rsid w:val="00BA7835"/>
    <w:rsid w:val="00BD2A8F"/>
    <w:rsid w:val="00BE65F1"/>
    <w:rsid w:val="00C11CFD"/>
    <w:rsid w:val="00C95398"/>
    <w:rsid w:val="00D5488C"/>
    <w:rsid w:val="00DC7B7B"/>
    <w:rsid w:val="00E164EE"/>
    <w:rsid w:val="00E24D30"/>
    <w:rsid w:val="00E5378B"/>
    <w:rsid w:val="00F37775"/>
    <w:rsid w:val="00F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AA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2F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2FAA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C4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AA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2F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2FAA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C4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6AFB-738F-44FD-8EC5-4E0E020D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981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53</cp:revision>
  <dcterms:created xsi:type="dcterms:W3CDTF">2023-02-01T14:52:00Z</dcterms:created>
  <dcterms:modified xsi:type="dcterms:W3CDTF">2023-02-05T11:53:00Z</dcterms:modified>
</cp:coreProperties>
</file>